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6066D" w14:textId="6BD8F518" w:rsidR="00724C54" w:rsidRPr="00FE15D8" w:rsidRDefault="00724C54" w:rsidP="00107D4A">
      <w:pPr>
        <w:spacing w:after="0" w:line="240" w:lineRule="auto"/>
        <w:ind w:firstLine="720"/>
        <w:jc w:val="center"/>
        <w:rPr>
          <w:rFonts w:ascii="Times New Roman" w:hAnsi="Times New Roman" w:cs="Times New Roman"/>
          <w:b/>
          <w:sz w:val="28"/>
          <w:szCs w:val="28"/>
          <w:lang w:val="vi-VN"/>
        </w:rPr>
      </w:pPr>
      <w:bookmarkStart w:id="0" w:name="_GoBack"/>
      <w:bookmarkEnd w:id="0"/>
      <w:r w:rsidRPr="00FE15D8">
        <w:rPr>
          <w:rFonts w:ascii="Times New Roman" w:hAnsi="Times New Roman" w:cs="Times New Roman"/>
          <w:b/>
          <w:sz w:val="28"/>
          <w:szCs w:val="28"/>
          <w:lang w:val="vi-VN"/>
        </w:rPr>
        <w:t>PHỤ LỤC</w:t>
      </w:r>
      <w:r w:rsidR="00DA4474">
        <w:rPr>
          <w:rFonts w:ascii="Times New Roman" w:hAnsi="Times New Roman" w:cs="Times New Roman"/>
          <w:b/>
          <w:sz w:val="28"/>
          <w:szCs w:val="28"/>
          <w:lang w:val="vi-VN"/>
        </w:rPr>
        <w:t xml:space="preserve"> </w:t>
      </w:r>
    </w:p>
    <w:p w14:paraId="3846A370" w14:textId="37B06A6E" w:rsidR="00A5245F" w:rsidRPr="00FE15D8" w:rsidRDefault="00AD5D2D" w:rsidP="00107D4A">
      <w:pPr>
        <w:spacing w:after="120" w:line="240" w:lineRule="auto"/>
        <w:ind w:firstLine="720"/>
        <w:jc w:val="center"/>
        <w:rPr>
          <w:rFonts w:ascii="Times New Roman" w:hAnsi="Times New Roman" w:cs="Times New Roman"/>
          <w:b/>
          <w:sz w:val="28"/>
          <w:szCs w:val="28"/>
        </w:rPr>
      </w:pPr>
      <w:r w:rsidRPr="00FE15D8">
        <w:rPr>
          <w:rFonts w:ascii="Times New Roman" w:hAnsi="Times New Roman" w:cs="Times New Roman"/>
          <w:b/>
          <w:sz w:val="28"/>
          <w:szCs w:val="28"/>
          <w:lang w:val="vi-VN"/>
        </w:rPr>
        <w:t>VĂN BẢN QUY PHẠM PHÁP LUẬT ĐƯỢC RÀ SOÁT LIÊN QUAN ĐẾN</w:t>
      </w:r>
      <w:r w:rsidR="00734B3C" w:rsidRPr="00FE15D8">
        <w:rPr>
          <w:rFonts w:ascii="Times New Roman" w:hAnsi="Times New Roman" w:cs="Times New Roman"/>
          <w:b/>
          <w:sz w:val="28"/>
          <w:szCs w:val="28"/>
          <w:lang w:val="vi-VN"/>
        </w:rPr>
        <w:t xml:space="preserve"> </w:t>
      </w:r>
      <w:r w:rsidRPr="00FE15D8">
        <w:rPr>
          <w:rFonts w:ascii="Times New Roman" w:hAnsi="Times New Roman" w:cs="Times New Roman"/>
          <w:b/>
          <w:sz w:val="28"/>
          <w:szCs w:val="28"/>
          <w:lang w:val="vi-VN"/>
        </w:rPr>
        <w:t>DỰ THẢO</w:t>
      </w:r>
      <w:r w:rsidRPr="00FE15D8">
        <w:rPr>
          <w:rFonts w:ascii="Times New Roman" w:hAnsi="Times New Roman" w:cs="Times New Roman"/>
          <w:b/>
          <w:sz w:val="28"/>
          <w:szCs w:val="28"/>
        </w:rPr>
        <w:t xml:space="preserve"> NGHỊ ĐỊNH </w:t>
      </w:r>
      <w:r w:rsidR="00DA4474">
        <w:rPr>
          <w:rFonts w:ascii="Times New Roman" w:hAnsi="Times New Roman" w:cs="Times New Roman"/>
          <w:b/>
          <w:sz w:val="28"/>
          <w:szCs w:val="28"/>
        </w:rPr>
        <w:t xml:space="preserve">SỬA ĐỔI, BỔ </w:t>
      </w:r>
      <w:r w:rsidR="004D5E8B">
        <w:rPr>
          <w:rFonts w:ascii="Times New Roman" w:hAnsi="Times New Roman" w:cs="Times New Roman"/>
          <w:b/>
          <w:sz w:val="28"/>
          <w:szCs w:val="28"/>
          <w:lang w:val="vi-VN"/>
        </w:rPr>
        <w:t>SUNG MỘT SỐ ĐIỀU CỦA</w:t>
      </w:r>
      <w:r w:rsidR="00DA4474">
        <w:rPr>
          <w:rFonts w:ascii="Times New Roman" w:hAnsi="Times New Roman" w:cs="Times New Roman"/>
          <w:b/>
          <w:sz w:val="28"/>
          <w:szCs w:val="28"/>
        </w:rPr>
        <w:t xml:space="preserve"> </w:t>
      </w:r>
      <w:r w:rsidRPr="00FE15D8">
        <w:rPr>
          <w:rFonts w:ascii="Times New Roman" w:hAnsi="Times New Roman" w:cs="Times New Roman"/>
          <w:b/>
          <w:sz w:val="28"/>
          <w:szCs w:val="28"/>
          <w:lang w:val="vi-VN"/>
        </w:rPr>
        <w:t xml:space="preserve">NGHỊ ĐỊNH SỐ </w:t>
      </w:r>
      <w:r w:rsidR="00734B3C" w:rsidRPr="00FE15D8">
        <w:rPr>
          <w:rFonts w:ascii="Times New Roman" w:hAnsi="Times New Roman" w:cs="Times New Roman"/>
          <w:b/>
          <w:sz w:val="28"/>
          <w:szCs w:val="28"/>
          <w:lang w:val="vi-VN"/>
        </w:rPr>
        <w:t>19/2020</w:t>
      </w:r>
      <w:r w:rsidRPr="00FE15D8">
        <w:rPr>
          <w:rFonts w:ascii="Times New Roman" w:hAnsi="Times New Roman" w:cs="Times New Roman"/>
          <w:b/>
          <w:sz w:val="28"/>
          <w:szCs w:val="28"/>
          <w:lang w:val="vi-VN"/>
        </w:rPr>
        <w:t>/NĐ-CP</w:t>
      </w:r>
      <w:r w:rsidR="00734B3C" w:rsidRPr="00FE15D8">
        <w:rPr>
          <w:rFonts w:ascii="Times New Roman" w:hAnsi="Times New Roman" w:cs="Times New Roman"/>
          <w:b/>
          <w:sz w:val="28"/>
          <w:szCs w:val="28"/>
          <w:lang w:val="vi-VN"/>
        </w:rPr>
        <w:t xml:space="preserve"> </w:t>
      </w:r>
      <w:r w:rsidR="00734B3C" w:rsidRPr="00FE15D8">
        <w:rPr>
          <w:rFonts w:ascii="Times New Roman" w:hAnsi="Times New Roman" w:cs="Times New Roman"/>
          <w:b/>
          <w:sz w:val="28"/>
          <w:szCs w:val="28"/>
        </w:rPr>
        <w:t>NGÀY 12/02/2020 CỦA CHÍNH PHỦ</w:t>
      </w:r>
      <w:r w:rsidR="00734B3C" w:rsidRPr="00FE15D8">
        <w:rPr>
          <w:rFonts w:ascii="Times New Roman" w:hAnsi="Times New Roman" w:cs="Times New Roman"/>
          <w:b/>
          <w:sz w:val="28"/>
          <w:szCs w:val="28"/>
          <w:lang w:val="vi-VN"/>
        </w:rPr>
        <w:t xml:space="preserve"> K</w:t>
      </w:r>
      <w:r w:rsidR="00734B3C" w:rsidRPr="00FE15D8">
        <w:rPr>
          <w:rFonts w:ascii="Times New Roman" w:hAnsi="Times New Roman" w:cs="Times New Roman"/>
          <w:b/>
          <w:sz w:val="28"/>
          <w:szCs w:val="28"/>
        </w:rPr>
        <w:t>IỂM TRA, XỬ LÝ KỶ LUẬT TRONG THI HÀNH PHÁP LUẬT VỀ XỬ LÝ VI PHẠM HÀNH CHÍNH</w:t>
      </w:r>
    </w:p>
    <w:tbl>
      <w:tblPr>
        <w:tblStyle w:val="TableGrid"/>
        <w:tblW w:w="15593" w:type="dxa"/>
        <w:tblInd w:w="-459" w:type="dxa"/>
        <w:tblLayout w:type="fixed"/>
        <w:tblLook w:val="04A0" w:firstRow="1" w:lastRow="0" w:firstColumn="1" w:lastColumn="0" w:noHBand="0" w:noVBand="1"/>
      </w:tblPr>
      <w:tblGrid>
        <w:gridCol w:w="1134"/>
        <w:gridCol w:w="5812"/>
        <w:gridCol w:w="4820"/>
        <w:gridCol w:w="3827"/>
      </w:tblGrid>
      <w:tr w:rsidR="00B0642C" w:rsidRPr="00FE15D8" w14:paraId="5391DAB2" w14:textId="5C501AE0" w:rsidTr="00A71D42">
        <w:trPr>
          <w:tblHeader/>
        </w:trPr>
        <w:tc>
          <w:tcPr>
            <w:tcW w:w="1134" w:type="dxa"/>
            <w:tcBorders>
              <w:top w:val="single" w:sz="4" w:space="0" w:color="auto"/>
              <w:left w:val="single" w:sz="4" w:space="0" w:color="auto"/>
              <w:bottom w:val="single" w:sz="4" w:space="0" w:color="auto"/>
              <w:right w:val="single" w:sz="4" w:space="0" w:color="auto"/>
            </w:tcBorders>
          </w:tcPr>
          <w:p w14:paraId="596E64CD" w14:textId="3998E5B0" w:rsidR="00B0642C" w:rsidRPr="00FE15D8" w:rsidRDefault="00B0642C" w:rsidP="00FE15D8">
            <w:pPr>
              <w:spacing w:before="60" w:after="60" w:line="240" w:lineRule="atLeast"/>
              <w:jc w:val="center"/>
              <w:rPr>
                <w:rFonts w:ascii="Times New Roman" w:hAnsi="Times New Roman" w:cs="Times New Roman"/>
                <w:b/>
                <w:sz w:val="26"/>
                <w:szCs w:val="26"/>
                <w:lang w:val="vi-VN"/>
              </w:rPr>
            </w:pPr>
          </w:p>
        </w:tc>
        <w:tc>
          <w:tcPr>
            <w:tcW w:w="5812" w:type="dxa"/>
            <w:vAlign w:val="center"/>
          </w:tcPr>
          <w:p w14:paraId="6CF48B67" w14:textId="296788BE" w:rsidR="00B0642C" w:rsidRPr="00FE15D8" w:rsidRDefault="00B0642C" w:rsidP="001C0FA9">
            <w:pPr>
              <w:jc w:val="center"/>
              <w:rPr>
                <w:rFonts w:ascii="Times New Roman" w:hAnsi="Times New Roman" w:cs="Times New Roman"/>
                <w:b/>
                <w:sz w:val="26"/>
                <w:szCs w:val="26"/>
                <w:lang w:val="vi-VN"/>
              </w:rPr>
            </w:pPr>
            <w:r w:rsidRPr="00FE15D8">
              <w:rPr>
                <w:rFonts w:ascii="Times New Roman" w:hAnsi="Times New Roman" w:cs="Times New Roman"/>
                <w:b/>
                <w:sz w:val="26"/>
                <w:szCs w:val="26"/>
                <w:lang w:val="vi-VN"/>
              </w:rPr>
              <w:t xml:space="preserve">DỰ THẢO </w:t>
            </w:r>
            <w:r w:rsidRPr="00FE15D8">
              <w:rPr>
                <w:rFonts w:ascii="Times New Roman" w:hAnsi="Times New Roman" w:cs="Times New Roman"/>
                <w:b/>
                <w:sz w:val="26"/>
                <w:szCs w:val="26"/>
                <w:lang w:val="en-GB"/>
              </w:rPr>
              <w:t>NGHỊ ĐỊNH</w:t>
            </w:r>
            <w:r w:rsidRPr="00FE15D8">
              <w:rPr>
                <w:rFonts w:ascii="Times New Roman" w:hAnsi="Times New Roman" w:cs="Times New Roman"/>
                <w:b/>
                <w:sz w:val="26"/>
                <w:szCs w:val="26"/>
                <w:lang w:val="vi-VN"/>
              </w:rPr>
              <w:t xml:space="preserve"> </w:t>
            </w:r>
            <w:r w:rsidRPr="00FE15D8">
              <w:rPr>
                <w:rFonts w:ascii="Times New Roman" w:hAnsi="Times New Roman" w:cs="Times New Roman"/>
                <w:b/>
                <w:sz w:val="26"/>
                <w:szCs w:val="26"/>
                <w:lang w:val="en-GB"/>
              </w:rPr>
              <w:t xml:space="preserve">THAY THẾ NGHỊ ĐỊNH </w:t>
            </w:r>
            <w:r w:rsidRPr="00FE15D8">
              <w:rPr>
                <w:rFonts w:ascii="Times New Roman" w:hAnsi="Times New Roman" w:cs="Times New Roman"/>
                <w:b/>
                <w:sz w:val="26"/>
                <w:szCs w:val="26"/>
                <w:lang w:val="vi-VN"/>
              </w:rPr>
              <w:t>SỐ 19/2020/NĐ-CP</w:t>
            </w:r>
          </w:p>
          <w:p w14:paraId="2C5FC184" w14:textId="47047EB6" w:rsidR="00B0642C" w:rsidRPr="001C0FA9" w:rsidRDefault="00B0642C" w:rsidP="001C0FA9">
            <w:pPr>
              <w:jc w:val="center"/>
              <w:rPr>
                <w:rFonts w:ascii="Times New Roman" w:hAnsi="Times New Roman" w:cs="Times New Roman"/>
                <w:b/>
                <w:sz w:val="26"/>
                <w:szCs w:val="26"/>
                <w:lang w:val="en-GB"/>
              </w:rPr>
            </w:pPr>
            <w:r w:rsidRPr="001C0FA9">
              <w:rPr>
                <w:rFonts w:ascii="Times New Roman" w:hAnsi="Times New Roman" w:cs="Times New Roman"/>
                <w:b/>
                <w:sz w:val="26"/>
                <w:szCs w:val="26"/>
                <w:lang w:val="en-GB"/>
              </w:rPr>
              <w:t>(</w:t>
            </w:r>
            <w:r w:rsidR="001C0FA9" w:rsidRPr="001C0FA9">
              <w:rPr>
                <w:rFonts w:ascii="Times New Roman" w:hAnsi="Times New Roman" w:cs="Times New Roman"/>
                <w:b/>
                <w:sz w:val="26"/>
                <w:szCs w:val="26"/>
                <w:lang w:val="vi-VN"/>
              </w:rPr>
              <w:t>1</w:t>
            </w:r>
            <w:r w:rsidRPr="001C0FA9">
              <w:rPr>
                <w:rFonts w:ascii="Times New Roman" w:hAnsi="Times New Roman" w:cs="Times New Roman"/>
                <w:b/>
                <w:sz w:val="26"/>
                <w:szCs w:val="26"/>
                <w:lang w:val="en-GB"/>
              </w:rPr>
              <w:t>)</w:t>
            </w:r>
          </w:p>
        </w:tc>
        <w:tc>
          <w:tcPr>
            <w:tcW w:w="4820" w:type="dxa"/>
            <w:vAlign w:val="center"/>
          </w:tcPr>
          <w:p w14:paraId="04DDEAFC" w14:textId="14A5C809" w:rsidR="00B0642C" w:rsidRPr="00FE15D8" w:rsidRDefault="00B0642C" w:rsidP="001C0FA9">
            <w:pPr>
              <w:jc w:val="center"/>
              <w:rPr>
                <w:rFonts w:ascii="Times New Roman" w:hAnsi="Times New Roman" w:cs="Times New Roman"/>
                <w:b/>
                <w:sz w:val="26"/>
                <w:szCs w:val="26"/>
                <w:lang w:val="vi-VN"/>
              </w:rPr>
            </w:pPr>
            <w:r w:rsidRPr="00FE15D8">
              <w:rPr>
                <w:rFonts w:ascii="Times New Roman" w:hAnsi="Times New Roman" w:cs="Times New Roman"/>
                <w:b/>
                <w:sz w:val="26"/>
                <w:szCs w:val="26"/>
                <w:lang w:val="vi-VN"/>
              </w:rPr>
              <w:t>QUY ĐỊNH HIỆN HÀNH</w:t>
            </w:r>
          </w:p>
          <w:p w14:paraId="62145EAB" w14:textId="508C7F51" w:rsidR="00B0642C" w:rsidRPr="00FE15D8" w:rsidRDefault="00B0642C" w:rsidP="001C0FA9">
            <w:pPr>
              <w:jc w:val="center"/>
              <w:rPr>
                <w:rFonts w:ascii="Times New Roman" w:hAnsi="Times New Roman" w:cs="Times New Roman"/>
                <w:b/>
                <w:sz w:val="26"/>
                <w:szCs w:val="26"/>
                <w:lang w:val="vi-VN"/>
              </w:rPr>
            </w:pPr>
            <w:r w:rsidRPr="00FE15D8">
              <w:rPr>
                <w:rFonts w:ascii="Times New Roman" w:hAnsi="Times New Roman" w:cs="Times New Roman"/>
                <w:b/>
                <w:sz w:val="26"/>
                <w:szCs w:val="26"/>
                <w:lang w:val="vi-VN"/>
              </w:rPr>
              <w:t>CÓ LIÊN QUAN</w:t>
            </w:r>
          </w:p>
          <w:p w14:paraId="708FB14D" w14:textId="1372CAC9" w:rsidR="00B0642C" w:rsidRPr="00FE15D8" w:rsidRDefault="00B0642C" w:rsidP="001C0FA9">
            <w:pPr>
              <w:jc w:val="center"/>
              <w:rPr>
                <w:rFonts w:ascii="Times New Roman" w:hAnsi="Times New Roman" w:cs="Times New Roman"/>
                <w:b/>
                <w:sz w:val="26"/>
                <w:szCs w:val="26"/>
                <w:lang w:val="en-GB"/>
              </w:rPr>
            </w:pPr>
            <w:r w:rsidRPr="00FE15D8">
              <w:rPr>
                <w:rFonts w:ascii="Times New Roman" w:hAnsi="Times New Roman" w:cs="Times New Roman"/>
                <w:b/>
                <w:sz w:val="26"/>
                <w:szCs w:val="26"/>
                <w:lang w:val="vi-VN"/>
              </w:rPr>
              <w:t>(</w:t>
            </w:r>
            <w:r w:rsidR="001C0FA9">
              <w:rPr>
                <w:rFonts w:ascii="Times New Roman" w:hAnsi="Times New Roman" w:cs="Times New Roman"/>
                <w:b/>
                <w:sz w:val="26"/>
                <w:szCs w:val="26"/>
                <w:lang w:val="vi-VN"/>
              </w:rPr>
              <w:t>2</w:t>
            </w:r>
            <w:r w:rsidRPr="00FE15D8">
              <w:rPr>
                <w:rFonts w:ascii="Times New Roman" w:hAnsi="Times New Roman" w:cs="Times New Roman"/>
                <w:b/>
                <w:sz w:val="26"/>
                <w:szCs w:val="26"/>
                <w:lang w:val="vi-VN"/>
              </w:rPr>
              <w:t>)</w:t>
            </w:r>
          </w:p>
        </w:tc>
        <w:tc>
          <w:tcPr>
            <w:tcW w:w="3827" w:type="dxa"/>
            <w:vAlign w:val="center"/>
          </w:tcPr>
          <w:p w14:paraId="3D8D7DAC" w14:textId="0C37AD36" w:rsidR="00B0642C" w:rsidRPr="00FE15D8" w:rsidRDefault="00B0642C" w:rsidP="001C0FA9">
            <w:pPr>
              <w:jc w:val="center"/>
              <w:rPr>
                <w:rFonts w:ascii="Times New Roman" w:hAnsi="Times New Roman" w:cs="Times New Roman"/>
                <w:b/>
                <w:sz w:val="26"/>
                <w:szCs w:val="26"/>
                <w:lang w:val="vi-VN"/>
              </w:rPr>
            </w:pPr>
            <w:r w:rsidRPr="00FE15D8">
              <w:rPr>
                <w:rFonts w:ascii="Times New Roman" w:hAnsi="Times New Roman" w:cs="Times New Roman"/>
                <w:b/>
                <w:sz w:val="26"/>
                <w:szCs w:val="26"/>
                <w:lang w:val="vi-VN"/>
              </w:rPr>
              <w:t>ĐÁNH GIÁ</w:t>
            </w:r>
          </w:p>
          <w:p w14:paraId="6053BAB0" w14:textId="4EFCA631" w:rsidR="00B0642C" w:rsidRPr="00FE15D8" w:rsidRDefault="00B0642C" w:rsidP="001C0FA9">
            <w:pPr>
              <w:jc w:val="center"/>
              <w:rPr>
                <w:rFonts w:ascii="Times New Roman" w:hAnsi="Times New Roman" w:cs="Times New Roman"/>
                <w:b/>
                <w:sz w:val="26"/>
                <w:szCs w:val="26"/>
                <w:lang w:val="vi-VN"/>
              </w:rPr>
            </w:pPr>
            <w:r w:rsidRPr="00FE15D8">
              <w:rPr>
                <w:rFonts w:ascii="Times New Roman" w:hAnsi="Times New Roman" w:cs="Times New Roman"/>
                <w:b/>
                <w:sz w:val="26"/>
                <w:szCs w:val="26"/>
                <w:lang w:val="vi-VN"/>
              </w:rPr>
              <w:t>(phù hợp, không phù hợp, đề xuất xử lý)</w:t>
            </w:r>
          </w:p>
          <w:p w14:paraId="0823EE9A" w14:textId="33A2AF31" w:rsidR="00B0642C" w:rsidRPr="00FE15D8" w:rsidRDefault="00B0642C" w:rsidP="001C0FA9">
            <w:pPr>
              <w:jc w:val="center"/>
              <w:rPr>
                <w:rFonts w:ascii="Times New Roman" w:hAnsi="Times New Roman" w:cs="Times New Roman"/>
                <w:b/>
                <w:sz w:val="26"/>
                <w:szCs w:val="26"/>
                <w:lang w:val="en-GB"/>
              </w:rPr>
            </w:pPr>
            <w:r w:rsidRPr="00FE15D8">
              <w:rPr>
                <w:rFonts w:ascii="Times New Roman" w:hAnsi="Times New Roman" w:cs="Times New Roman"/>
                <w:b/>
                <w:sz w:val="26"/>
                <w:szCs w:val="26"/>
                <w:lang w:val="vi-VN"/>
              </w:rPr>
              <w:t>(</w:t>
            </w:r>
            <w:r w:rsidR="001C0FA9">
              <w:rPr>
                <w:rFonts w:ascii="Times New Roman" w:hAnsi="Times New Roman" w:cs="Times New Roman"/>
                <w:b/>
                <w:sz w:val="26"/>
                <w:szCs w:val="26"/>
                <w:lang w:val="vi-VN"/>
              </w:rPr>
              <w:t>3</w:t>
            </w:r>
            <w:r w:rsidRPr="00FE15D8">
              <w:rPr>
                <w:rFonts w:ascii="Times New Roman" w:hAnsi="Times New Roman" w:cs="Times New Roman"/>
                <w:b/>
                <w:sz w:val="26"/>
                <w:szCs w:val="26"/>
                <w:lang w:val="vi-VN"/>
              </w:rPr>
              <w:t>)</w:t>
            </w:r>
          </w:p>
        </w:tc>
      </w:tr>
      <w:tr w:rsidR="00B0642C" w:rsidRPr="00FE15D8" w14:paraId="0FE97010" w14:textId="65853AA6" w:rsidTr="00A71D42">
        <w:trPr>
          <w:trHeight w:val="522"/>
        </w:trPr>
        <w:tc>
          <w:tcPr>
            <w:tcW w:w="1134" w:type="dxa"/>
            <w:tcBorders>
              <w:top w:val="single" w:sz="4" w:space="0" w:color="auto"/>
              <w:left w:val="single" w:sz="4" w:space="0" w:color="auto"/>
              <w:bottom w:val="single" w:sz="4" w:space="0" w:color="auto"/>
              <w:right w:val="single" w:sz="4" w:space="0" w:color="auto"/>
            </w:tcBorders>
          </w:tcPr>
          <w:p w14:paraId="45025DC5" w14:textId="072DCC3B" w:rsidR="00B0642C" w:rsidRPr="00FE15D8" w:rsidRDefault="00B0642C" w:rsidP="001C0FA9">
            <w:pPr>
              <w:pStyle w:val="ListParagraph"/>
              <w:spacing w:before="60" w:after="60" w:line="240" w:lineRule="atLeast"/>
              <w:contextualSpacing w:val="0"/>
              <w:rPr>
                <w:rFonts w:ascii="Times New Roman" w:eastAsia="Times New Roman" w:hAnsi="Times New Roman" w:cs="Times New Roman"/>
                <w:sz w:val="26"/>
                <w:szCs w:val="26"/>
                <w:shd w:val="solid" w:color="FFFFFF" w:fill="auto"/>
                <w:lang w:val="vi-VN"/>
              </w:rPr>
            </w:pPr>
          </w:p>
        </w:tc>
        <w:tc>
          <w:tcPr>
            <w:tcW w:w="5812" w:type="dxa"/>
          </w:tcPr>
          <w:p w14:paraId="48A18736" w14:textId="1B25B117" w:rsidR="00B0642C" w:rsidRPr="00FE15D8" w:rsidRDefault="00B0642C" w:rsidP="00FE15D8">
            <w:pPr>
              <w:spacing w:before="60" w:after="60" w:line="240" w:lineRule="atLeast"/>
              <w:jc w:val="both"/>
              <w:rPr>
                <w:rFonts w:ascii="Times New Roman" w:eastAsia="Times New Roman" w:hAnsi="Times New Roman" w:cs="Times New Roman"/>
                <w:sz w:val="26"/>
                <w:szCs w:val="26"/>
                <w:shd w:val="solid" w:color="FFFFFF" w:fill="auto"/>
                <w:lang w:val="vi-VN"/>
              </w:rPr>
            </w:pPr>
            <w:r w:rsidRPr="00FE15D8">
              <w:rPr>
                <w:rFonts w:ascii="Times New Roman" w:hAnsi="Times New Roman" w:cs="Times New Roman"/>
                <w:b/>
                <w:bCs/>
                <w:sz w:val="26"/>
                <w:szCs w:val="26"/>
                <w:shd w:val="solid" w:color="FFFFFF" w:fill="auto"/>
              </w:rPr>
              <w:t>Điều 1. Sửa đổi, bổ sung một số điều của Nghị định số 19/2020/NĐ-CP</w:t>
            </w:r>
            <w:r w:rsidRPr="00FE15D8">
              <w:rPr>
                <w:rFonts w:ascii="Times New Roman" w:hAnsi="Times New Roman" w:cs="Times New Roman"/>
                <w:b/>
                <w:bCs/>
                <w:sz w:val="26"/>
                <w:szCs w:val="26"/>
                <w:shd w:val="solid" w:color="FFFFFF" w:fill="auto"/>
                <w:lang w:val="vi-VN"/>
              </w:rPr>
              <w:t xml:space="preserve"> </w:t>
            </w:r>
            <w:r w:rsidRPr="00FE15D8">
              <w:rPr>
                <w:rFonts w:ascii="Times New Roman" w:hAnsi="Times New Roman" w:cs="Times New Roman"/>
                <w:b/>
                <w:bCs/>
                <w:sz w:val="26"/>
                <w:szCs w:val="26"/>
                <w:shd w:val="solid" w:color="FFFFFF" w:fill="auto"/>
              </w:rPr>
              <w:t>ngày 12/02/2020 của Chính phủ Kiểm tra, xử lý kỷ luật trong thi hành pháp luật về xử lý vi phạm hành chính</w:t>
            </w:r>
          </w:p>
        </w:tc>
        <w:tc>
          <w:tcPr>
            <w:tcW w:w="4820" w:type="dxa"/>
          </w:tcPr>
          <w:p w14:paraId="77CD0944" w14:textId="7E22D69C" w:rsidR="00B0642C" w:rsidRPr="00FE15D8" w:rsidRDefault="00B0642C" w:rsidP="00FE15D8">
            <w:pPr>
              <w:spacing w:before="60" w:after="60" w:line="240" w:lineRule="atLeast"/>
              <w:jc w:val="both"/>
              <w:rPr>
                <w:rFonts w:ascii="Times New Roman" w:hAnsi="Times New Roman" w:cs="Times New Roman"/>
                <w:b/>
                <w:sz w:val="26"/>
                <w:szCs w:val="26"/>
                <w:lang w:val="vi-VN"/>
              </w:rPr>
            </w:pPr>
          </w:p>
        </w:tc>
        <w:tc>
          <w:tcPr>
            <w:tcW w:w="3827" w:type="dxa"/>
          </w:tcPr>
          <w:p w14:paraId="4327CEB1" w14:textId="77777777" w:rsidR="00B0642C" w:rsidRPr="00FE15D8" w:rsidRDefault="00B0642C" w:rsidP="00FE15D8">
            <w:pPr>
              <w:spacing w:before="60" w:after="60" w:line="240" w:lineRule="atLeast"/>
              <w:jc w:val="both"/>
              <w:rPr>
                <w:rFonts w:ascii="Times New Roman" w:hAnsi="Times New Roman" w:cs="Times New Roman"/>
                <w:b/>
                <w:sz w:val="26"/>
                <w:szCs w:val="26"/>
                <w:lang w:val="vi-VN"/>
              </w:rPr>
            </w:pPr>
          </w:p>
        </w:tc>
      </w:tr>
      <w:tr w:rsidR="00B0642C" w:rsidRPr="00FE15D8" w14:paraId="1D38D631" w14:textId="693134B7" w:rsidTr="00A71D42">
        <w:tc>
          <w:tcPr>
            <w:tcW w:w="1134" w:type="dxa"/>
            <w:tcBorders>
              <w:top w:val="single" w:sz="4" w:space="0" w:color="auto"/>
            </w:tcBorders>
          </w:tcPr>
          <w:p w14:paraId="13447949" w14:textId="61ACD366" w:rsidR="00B0642C" w:rsidRPr="00FE15D8" w:rsidRDefault="00FE15D8" w:rsidP="00FE15D8">
            <w:pPr>
              <w:pStyle w:val="ListParagraph"/>
              <w:spacing w:before="60" w:after="60" w:line="240" w:lineRule="atLeast"/>
              <w:ind w:left="-102" w:right="-111"/>
              <w:contextualSpacing w:val="0"/>
              <w:jc w:val="center"/>
              <w:rPr>
                <w:rFonts w:ascii="Times New Roman" w:eastAsia="Times New Roman" w:hAnsi="Times New Roman" w:cs="Times New Roman"/>
                <w:sz w:val="26"/>
                <w:szCs w:val="26"/>
                <w:shd w:val="solid" w:color="FFFFFF" w:fill="auto"/>
                <w:lang w:val="vi-VN"/>
              </w:rPr>
            </w:pPr>
            <w:r>
              <w:rPr>
                <w:rFonts w:ascii="Times New Roman" w:eastAsia="Times New Roman" w:hAnsi="Times New Roman" w:cs="Times New Roman"/>
                <w:sz w:val="26"/>
                <w:szCs w:val="26"/>
                <w:shd w:val="solid" w:color="FFFFFF" w:fill="auto"/>
                <w:lang w:val="vi-VN"/>
              </w:rPr>
              <w:t>Khoản 1 Điều 1 dự thảo Nghị định</w:t>
            </w:r>
          </w:p>
        </w:tc>
        <w:tc>
          <w:tcPr>
            <w:tcW w:w="5812" w:type="dxa"/>
          </w:tcPr>
          <w:p w14:paraId="364494D0" w14:textId="77777777" w:rsidR="00B0642C" w:rsidRPr="00FE15D8" w:rsidRDefault="00B0642C" w:rsidP="00FE15D8">
            <w:pPr>
              <w:spacing w:before="60" w:after="60" w:line="240" w:lineRule="atLeast"/>
              <w:jc w:val="both"/>
              <w:rPr>
                <w:rFonts w:ascii="Times New Roman" w:hAnsi="Times New Roman" w:cs="Times New Roman"/>
                <w:sz w:val="26"/>
                <w:szCs w:val="26"/>
              </w:rPr>
            </w:pPr>
            <w:r w:rsidRPr="00FE15D8">
              <w:rPr>
                <w:rFonts w:ascii="Times New Roman" w:hAnsi="Times New Roman" w:cs="Times New Roman"/>
                <w:sz w:val="26"/>
                <w:szCs w:val="26"/>
              </w:rPr>
              <w:t xml:space="preserve">1. Bổ sung khoản 5 vào sau khoản 4 Điều 4 như sau: </w:t>
            </w:r>
          </w:p>
          <w:p w14:paraId="06E2C221" w14:textId="4B9A4F44" w:rsidR="00B0642C" w:rsidRPr="00FE15D8" w:rsidRDefault="00B0642C" w:rsidP="00FE15D8">
            <w:pPr>
              <w:spacing w:before="60" w:after="60" w:line="240" w:lineRule="atLeast"/>
              <w:jc w:val="both"/>
              <w:rPr>
                <w:rFonts w:ascii="Times New Roman" w:hAnsi="Times New Roman" w:cs="Times New Roman"/>
                <w:i/>
                <w:spacing w:val="2"/>
                <w:sz w:val="26"/>
                <w:szCs w:val="26"/>
                <w:shd w:val="solid" w:color="FFFFFF" w:fill="auto"/>
                <w:lang w:val="vi-VN"/>
              </w:rPr>
            </w:pPr>
            <w:r w:rsidRPr="00FE15D8">
              <w:rPr>
                <w:rFonts w:ascii="Times New Roman" w:hAnsi="Times New Roman" w:cs="Times New Roman"/>
                <w:sz w:val="26"/>
                <w:szCs w:val="26"/>
              </w:rPr>
              <w:t>“</w:t>
            </w:r>
            <w:r w:rsidR="007B46C7" w:rsidRPr="007B46C7">
              <w:rPr>
                <w:rFonts w:ascii="Times New Roman" w:hAnsi="Times New Roman" w:cs="Times New Roman"/>
                <w:i/>
                <w:sz w:val="26"/>
                <w:szCs w:val="26"/>
              </w:rPr>
              <w:t>Việc tự kiểm tra trong thi hành pháp luật về xử lý vi phạm hành chính của Bộ trưởng, Thủ trưởng cơ quan ngang bộ, Chủ tịch Ủy ban nhân dân các cấp, thủ trưởng cơ quan, đơn vị của người có thẩm quyền xử lý vi phạm hành chính được thực hiện thường xuyên nhằm kịp thời phát hiện, ngăn chặn, xử lý, hướng dẫn trong thi hành pháp luật về xử lý vi phạm hành chính. Tự kiểm tra không bắt buộc thực hiện theo trình tự, thủ tục quy định tại Nghị định này</w:t>
            </w:r>
            <w:r w:rsidR="007B46C7" w:rsidRPr="007B46C7">
              <w:rPr>
                <w:rFonts w:ascii="Times New Roman" w:hAnsi="Times New Roman" w:cs="Times New Roman"/>
                <w:sz w:val="26"/>
                <w:szCs w:val="26"/>
              </w:rPr>
              <w:t>.</w:t>
            </w:r>
            <w:r w:rsidRPr="00FE15D8">
              <w:rPr>
                <w:rFonts w:ascii="Times New Roman" w:hAnsi="Times New Roman" w:cs="Times New Roman"/>
                <w:sz w:val="26"/>
                <w:szCs w:val="26"/>
              </w:rPr>
              <w:t>”.</w:t>
            </w:r>
          </w:p>
        </w:tc>
        <w:tc>
          <w:tcPr>
            <w:tcW w:w="4820" w:type="dxa"/>
          </w:tcPr>
          <w:p w14:paraId="443E1859" w14:textId="478D59AD" w:rsidR="00B0642C" w:rsidRPr="00FE15D8" w:rsidRDefault="00B0642C" w:rsidP="00FE15D8">
            <w:pPr>
              <w:spacing w:before="60" w:after="60" w:line="240" w:lineRule="atLeast"/>
              <w:ind w:firstLine="720"/>
              <w:jc w:val="both"/>
              <w:rPr>
                <w:rFonts w:ascii="Times New Roman" w:hAnsi="Times New Roman" w:cs="Times New Roman"/>
                <w:b/>
                <w:sz w:val="26"/>
                <w:szCs w:val="26"/>
                <w:lang w:val="en-GB"/>
              </w:rPr>
            </w:pPr>
          </w:p>
        </w:tc>
        <w:tc>
          <w:tcPr>
            <w:tcW w:w="3827" w:type="dxa"/>
          </w:tcPr>
          <w:p w14:paraId="1FC03736" w14:textId="6B56C415" w:rsidR="00B0642C" w:rsidRPr="007B46C7" w:rsidRDefault="007B46C7" w:rsidP="007B46C7">
            <w:pPr>
              <w:spacing w:before="60" w:after="60" w:line="240" w:lineRule="atLeast"/>
              <w:jc w:val="both"/>
              <w:rPr>
                <w:rFonts w:ascii="Times New Roman" w:hAnsi="Times New Roman" w:cs="Times New Roman"/>
                <w:sz w:val="26"/>
                <w:szCs w:val="26"/>
                <w:lang w:val="en-GB"/>
              </w:rPr>
            </w:pPr>
            <w:r w:rsidRPr="007B46C7">
              <w:rPr>
                <w:rFonts w:ascii="Times New Roman" w:hAnsi="Times New Roman" w:cs="Times New Roman"/>
                <w:sz w:val="26"/>
                <w:szCs w:val="26"/>
                <w:lang w:val="en-GB"/>
              </w:rPr>
              <w:t>Quy định này nhằm tạo căn cứ pháp lý cho việc thực hiện chức năng tự kiểm tra của thủ trưởng cơ quan, đơn vị có thẩm quyền xử lý vi phạm hành chính, đồng thời, nâng cao nhận thức của các chủ thể này về sự cần thiết của hoạt động tự kiểm tra công tác thi hành pháp luật về xử lý vi phạm hành chính.</w:t>
            </w:r>
          </w:p>
        </w:tc>
      </w:tr>
      <w:tr w:rsidR="00F51566" w:rsidRPr="00FE15D8" w14:paraId="7500F847" w14:textId="77777777" w:rsidTr="00A71D42">
        <w:tc>
          <w:tcPr>
            <w:tcW w:w="1134" w:type="dxa"/>
            <w:vMerge w:val="restart"/>
            <w:tcBorders>
              <w:top w:val="single" w:sz="4" w:space="0" w:color="auto"/>
            </w:tcBorders>
          </w:tcPr>
          <w:p w14:paraId="695C4E39" w14:textId="1E0BD2E4" w:rsidR="00F51566" w:rsidRPr="00FE15D8" w:rsidRDefault="00F51566" w:rsidP="00FE15D8">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Pr>
                <w:rFonts w:ascii="Times New Roman" w:eastAsia="Times New Roman" w:hAnsi="Times New Roman" w:cs="Times New Roman"/>
                <w:sz w:val="26"/>
                <w:szCs w:val="26"/>
                <w:shd w:val="solid" w:color="FFFFFF" w:fill="auto"/>
                <w:lang w:val="vi-VN"/>
              </w:rPr>
              <w:t>Khoản 2 Điều 1 dự thảo Nghị định</w:t>
            </w:r>
          </w:p>
        </w:tc>
        <w:tc>
          <w:tcPr>
            <w:tcW w:w="5812" w:type="dxa"/>
          </w:tcPr>
          <w:p w14:paraId="1531C94F" w14:textId="1A0C6335" w:rsidR="00F51566" w:rsidRPr="00DA4474" w:rsidRDefault="00E35935" w:rsidP="00E35935">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lang w:val="vi-VN"/>
              </w:rPr>
              <w:t>Sửa đổi, bổ sung Điều 6 như sau</w:t>
            </w:r>
            <w:r w:rsidR="00DA4474">
              <w:rPr>
                <w:rFonts w:ascii="Times New Roman" w:hAnsi="Times New Roman" w:cs="Times New Roman"/>
                <w:sz w:val="26"/>
                <w:szCs w:val="26"/>
              </w:rPr>
              <w:t>:</w:t>
            </w:r>
          </w:p>
        </w:tc>
        <w:tc>
          <w:tcPr>
            <w:tcW w:w="4820" w:type="dxa"/>
          </w:tcPr>
          <w:p w14:paraId="3204A50E" w14:textId="12BC04A8" w:rsidR="00F51566" w:rsidRPr="00BE342C" w:rsidRDefault="00F51566" w:rsidP="00F51566">
            <w:pPr>
              <w:spacing w:before="60" w:after="60" w:line="240" w:lineRule="atLeast"/>
              <w:jc w:val="both"/>
              <w:rPr>
                <w:rFonts w:ascii="Times New Roman" w:hAnsi="Times New Roman" w:cs="Times New Roman"/>
                <w:sz w:val="26"/>
                <w:szCs w:val="26"/>
                <w:lang w:val="vi-VN"/>
              </w:rPr>
            </w:pPr>
          </w:p>
        </w:tc>
        <w:tc>
          <w:tcPr>
            <w:tcW w:w="3827" w:type="dxa"/>
          </w:tcPr>
          <w:p w14:paraId="773CDD41" w14:textId="05202799" w:rsidR="00F51566" w:rsidRPr="00FF0500" w:rsidRDefault="00F51566" w:rsidP="00FF0500">
            <w:pPr>
              <w:spacing w:before="60" w:after="60" w:line="240" w:lineRule="atLeast"/>
              <w:jc w:val="center"/>
              <w:rPr>
                <w:rFonts w:ascii="Times New Roman" w:hAnsi="Times New Roman" w:cs="Times New Roman"/>
                <w:sz w:val="26"/>
                <w:szCs w:val="26"/>
                <w:lang w:val="vi-VN"/>
              </w:rPr>
            </w:pPr>
          </w:p>
        </w:tc>
      </w:tr>
      <w:tr w:rsidR="00F51566" w:rsidRPr="00FE15D8" w14:paraId="5F990C37" w14:textId="77777777" w:rsidTr="00A71D42">
        <w:tc>
          <w:tcPr>
            <w:tcW w:w="1134" w:type="dxa"/>
            <w:vMerge/>
          </w:tcPr>
          <w:p w14:paraId="05BA26AC" w14:textId="77777777" w:rsidR="00F51566" w:rsidRDefault="00F51566" w:rsidP="00F51566">
            <w:pPr>
              <w:pStyle w:val="ListParagraph"/>
              <w:tabs>
                <w:tab w:val="left" w:pos="540"/>
              </w:tabs>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p>
        </w:tc>
        <w:tc>
          <w:tcPr>
            <w:tcW w:w="5812" w:type="dxa"/>
          </w:tcPr>
          <w:p w14:paraId="516A511A" w14:textId="63096756" w:rsidR="00F51566" w:rsidRPr="00E35935" w:rsidRDefault="00E35935" w:rsidP="00FE15D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F51566" w:rsidRPr="00FE15D8">
              <w:rPr>
                <w:rFonts w:ascii="Times New Roman" w:hAnsi="Times New Roman" w:cs="Times New Roman"/>
                <w:sz w:val="26"/>
                <w:szCs w:val="26"/>
              </w:rPr>
              <w:t xml:space="preserve">1. </w:t>
            </w:r>
            <w:r w:rsidR="007B46C7" w:rsidRPr="007B46C7">
              <w:rPr>
                <w:rFonts w:ascii="Times New Roman" w:hAnsi="Times New Roman" w:cs="Times New Roman"/>
                <w:sz w:val="26"/>
                <w:szCs w:val="26"/>
              </w:rPr>
              <w:t>Bộ trưởng Bộ Tư pháp kiểm tra công tác thi hành pháp luật về xử lý vi phạm hành chính của các bộ, cơ quan ngang bộ, Bảo hiểm xã hội Việt Nam, Ủy ban nhân dân các cấp và các cơ quan quản lý người có thẩm quyền xử lý vi phạ</w:t>
            </w:r>
            <w:r w:rsidR="007B46C7">
              <w:rPr>
                <w:rFonts w:ascii="Times New Roman" w:hAnsi="Times New Roman" w:cs="Times New Roman"/>
                <w:sz w:val="26"/>
                <w:szCs w:val="26"/>
              </w:rPr>
              <w:t>m hành chính</w:t>
            </w:r>
            <w:r>
              <w:rPr>
                <w:rFonts w:ascii="Times New Roman" w:hAnsi="Times New Roman" w:cs="Times New Roman"/>
                <w:sz w:val="26"/>
                <w:szCs w:val="26"/>
              </w:rPr>
              <w:t>.</w:t>
            </w:r>
            <w:r>
              <w:rPr>
                <w:rFonts w:ascii="Times New Roman" w:hAnsi="Times New Roman" w:cs="Times New Roman"/>
                <w:sz w:val="26"/>
                <w:szCs w:val="26"/>
                <w:lang w:val="vi-VN"/>
              </w:rPr>
              <w:t>”.</w:t>
            </w:r>
          </w:p>
        </w:tc>
        <w:tc>
          <w:tcPr>
            <w:tcW w:w="4820" w:type="dxa"/>
          </w:tcPr>
          <w:p w14:paraId="1C5685A6" w14:textId="77777777" w:rsidR="006D7CEF" w:rsidRPr="007B46C7" w:rsidRDefault="006D7CEF" w:rsidP="006D7CEF">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Pr="007B46C7">
              <w:rPr>
                <w:rFonts w:ascii="Times New Roman" w:hAnsi="Times New Roman" w:cs="Times New Roman"/>
                <w:sz w:val="26"/>
                <w:szCs w:val="26"/>
              </w:rPr>
              <w:t>Luật Tổ chức Chính phủ; Luật sửa đổi, bổ sung một số điều của Luật Tổ chức Chính phủ và Luật Tổ chức chính quyền địa phương;</w:t>
            </w:r>
          </w:p>
          <w:p w14:paraId="554D3BB8" w14:textId="77777777" w:rsidR="00F51566" w:rsidRDefault="00F51566" w:rsidP="00F51566">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Pr="00BE342C">
              <w:rPr>
                <w:rFonts w:ascii="Times New Roman" w:hAnsi="Times New Roman" w:cs="Times New Roman"/>
                <w:sz w:val="26"/>
                <w:szCs w:val="26"/>
                <w:lang w:val="vi-VN"/>
              </w:rPr>
              <w:t xml:space="preserve">Điểm </w:t>
            </w:r>
            <w:r>
              <w:rPr>
                <w:rFonts w:ascii="Times New Roman" w:hAnsi="Times New Roman" w:cs="Times New Roman"/>
                <w:sz w:val="26"/>
                <w:szCs w:val="26"/>
                <w:lang w:val="vi-VN"/>
              </w:rPr>
              <w:t>d</w:t>
            </w:r>
            <w:r w:rsidRPr="00BE342C">
              <w:rPr>
                <w:rFonts w:ascii="Times New Roman" w:hAnsi="Times New Roman" w:cs="Times New Roman"/>
                <w:sz w:val="26"/>
                <w:szCs w:val="26"/>
                <w:lang w:val="vi-VN"/>
              </w:rPr>
              <w:t xml:space="preserve"> khoản </w:t>
            </w:r>
            <w:r>
              <w:rPr>
                <w:rFonts w:ascii="Times New Roman" w:hAnsi="Times New Roman" w:cs="Times New Roman"/>
                <w:sz w:val="26"/>
                <w:szCs w:val="26"/>
                <w:lang w:val="vi-VN"/>
              </w:rPr>
              <w:t>2</w:t>
            </w:r>
            <w:r w:rsidRPr="00BE342C">
              <w:rPr>
                <w:rFonts w:ascii="Times New Roman" w:hAnsi="Times New Roman" w:cs="Times New Roman"/>
                <w:sz w:val="26"/>
                <w:szCs w:val="26"/>
                <w:lang w:val="vi-VN"/>
              </w:rPr>
              <w:t xml:space="preserve"> Điều </w:t>
            </w:r>
            <w:r>
              <w:rPr>
                <w:rFonts w:ascii="Times New Roman" w:hAnsi="Times New Roman" w:cs="Times New Roman"/>
                <w:sz w:val="26"/>
                <w:szCs w:val="26"/>
                <w:lang w:val="vi-VN"/>
              </w:rPr>
              <w:t>17</w:t>
            </w:r>
            <w:r w:rsidRPr="00BE342C">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Luật Xử lý vi phạm hành chính; </w:t>
            </w:r>
          </w:p>
          <w:p w14:paraId="76B62A42" w14:textId="4309B8F9" w:rsidR="00F51566" w:rsidRPr="00F51566" w:rsidRDefault="00F51566" w:rsidP="00BE342C">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Khoản 3 Điều 31 </w:t>
            </w:r>
            <w:r w:rsidRPr="00F51566">
              <w:rPr>
                <w:rFonts w:ascii="Times New Roman" w:hAnsi="Times New Roman" w:cs="Times New Roman"/>
                <w:sz w:val="26"/>
                <w:szCs w:val="26"/>
                <w:lang w:val="vi-VN"/>
              </w:rPr>
              <w:t xml:space="preserve">Nghị định số 118/2021/NĐ-CP ngày 23/12/2021 của </w:t>
            </w:r>
            <w:r w:rsidRPr="00F51566">
              <w:rPr>
                <w:rFonts w:ascii="Times New Roman" w:hAnsi="Times New Roman" w:cs="Times New Roman"/>
                <w:sz w:val="26"/>
                <w:szCs w:val="26"/>
                <w:lang w:val="vi-VN"/>
              </w:rPr>
              <w:lastRenderedPageBreak/>
              <w:t xml:space="preserve">Chính phủ quy định chi tiết một số điều và biện pháp thi hành Luật Xử lý vi phạm hành </w:t>
            </w:r>
            <w:r>
              <w:rPr>
                <w:rFonts w:ascii="Times New Roman" w:hAnsi="Times New Roman" w:cs="Times New Roman"/>
                <w:sz w:val="26"/>
                <w:szCs w:val="26"/>
                <w:lang w:val="vi-VN"/>
              </w:rPr>
              <w:t>chính.</w:t>
            </w:r>
          </w:p>
        </w:tc>
        <w:tc>
          <w:tcPr>
            <w:tcW w:w="3827" w:type="dxa"/>
          </w:tcPr>
          <w:p w14:paraId="458021AF" w14:textId="11FD570F" w:rsidR="00F51566" w:rsidRPr="00F51566" w:rsidRDefault="00F51566" w:rsidP="00F51566">
            <w:pPr>
              <w:spacing w:before="60" w:after="60" w:line="240" w:lineRule="atLeast"/>
              <w:jc w:val="center"/>
              <w:rPr>
                <w:rFonts w:ascii="Times New Roman" w:hAnsi="Times New Roman" w:cs="Times New Roman"/>
                <w:sz w:val="26"/>
                <w:szCs w:val="26"/>
                <w:lang w:val="vi-VN"/>
              </w:rPr>
            </w:pPr>
            <w:r w:rsidRPr="00F51566">
              <w:rPr>
                <w:rFonts w:ascii="Times New Roman" w:hAnsi="Times New Roman" w:cs="Times New Roman"/>
                <w:sz w:val="26"/>
                <w:szCs w:val="26"/>
                <w:lang w:val="vi-VN"/>
              </w:rPr>
              <w:lastRenderedPageBreak/>
              <w:t>Phù hợp</w:t>
            </w:r>
          </w:p>
        </w:tc>
      </w:tr>
      <w:tr w:rsidR="00F51566" w:rsidRPr="00FE15D8" w14:paraId="1420800A" w14:textId="77777777" w:rsidTr="00A71D42">
        <w:tc>
          <w:tcPr>
            <w:tcW w:w="1134" w:type="dxa"/>
            <w:vMerge/>
          </w:tcPr>
          <w:p w14:paraId="40ED07F2" w14:textId="77777777" w:rsidR="00F51566" w:rsidRDefault="00F51566" w:rsidP="00F51566">
            <w:pPr>
              <w:pStyle w:val="ListParagraph"/>
              <w:tabs>
                <w:tab w:val="left" w:pos="540"/>
              </w:tabs>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p>
        </w:tc>
        <w:tc>
          <w:tcPr>
            <w:tcW w:w="5812" w:type="dxa"/>
          </w:tcPr>
          <w:p w14:paraId="6056A30F" w14:textId="21D33785" w:rsidR="00F51566" w:rsidRPr="00FE15D8" w:rsidRDefault="00E35935" w:rsidP="00FE15D8">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lang w:val="vi-VN"/>
              </w:rPr>
              <w:t>“</w:t>
            </w:r>
            <w:r w:rsidR="00F51566" w:rsidRPr="00FE15D8">
              <w:rPr>
                <w:rFonts w:ascii="Times New Roman" w:hAnsi="Times New Roman" w:cs="Times New Roman"/>
                <w:sz w:val="26"/>
                <w:szCs w:val="26"/>
              </w:rPr>
              <w:t xml:space="preserve">2. </w:t>
            </w:r>
            <w:r w:rsidR="007B46C7" w:rsidRPr="007B46C7">
              <w:rPr>
                <w:rFonts w:ascii="Times New Roman" w:hAnsi="Times New Roman" w:cs="Times New Roman"/>
                <w:sz w:val="26"/>
                <w:szCs w:val="26"/>
              </w:rPr>
              <w:t>Bộ trưởng Bộ Tư pháp giúp Chính phủ thực hiện việc kiểm tra công tác thi hành pháp luật về xử lý vi phạm hành chính của Tòa án nhân dân tối cao, Kiểm toán Nhà nước theo quy định tại khoản 1 Điều 17 Luật Xử lý vi phạ</w:t>
            </w:r>
            <w:r w:rsidR="007B46C7">
              <w:rPr>
                <w:rFonts w:ascii="Times New Roman" w:hAnsi="Times New Roman" w:cs="Times New Roman"/>
                <w:sz w:val="26"/>
                <w:szCs w:val="26"/>
              </w:rPr>
              <w:t>m hành chính</w:t>
            </w:r>
            <w:r w:rsidR="00F51566">
              <w:rPr>
                <w:rFonts w:ascii="Times New Roman" w:hAnsi="Times New Roman" w:cs="Times New Roman"/>
                <w:sz w:val="26"/>
                <w:szCs w:val="26"/>
              </w:rPr>
              <w:t>.</w:t>
            </w:r>
            <w:r>
              <w:rPr>
                <w:rFonts w:ascii="Times New Roman" w:hAnsi="Times New Roman" w:cs="Times New Roman"/>
                <w:sz w:val="26"/>
                <w:szCs w:val="26"/>
                <w:lang w:val="vi-VN"/>
              </w:rPr>
              <w:t>”.</w:t>
            </w:r>
            <w:r w:rsidR="00F51566">
              <w:rPr>
                <w:rFonts w:ascii="Times New Roman" w:hAnsi="Times New Roman" w:cs="Times New Roman"/>
                <w:sz w:val="26"/>
                <w:szCs w:val="26"/>
              </w:rPr>
              <w:t xml:space="preserve"> </w:t>
            </w:r>
          </w:p>
        </w:tc>
        <w:tc>
          <w:tcPr>
            <w:tcW w:w="4820" w:type="dxa"/>
          </w:tcPr>
          <w:p w14:paraId="257D7C03" w14:textId="1A9B6FE6" w:rsidR="007B46C7" w:rsidRPr="007B46C7" w:rsidRDefault="007B46C7" w:rsidP="00F51566">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Pr="007B46C7">
              <w:rPr>
                <w:rFonts w:ascii="Times New Roman" w:hAnsi="Times New Roman" w:cs="Times New Roman"/>
                <w:sz w:val="26"/>
                <w:szCs w:val="26"/>
              </w:rPr>
              <w:t>Luật Tổ chức Chính phủ; Luật sửa đổi, bổ sung một số điều của Luật Tổ chức Chính phủ và Luật Tổ chức chính quyền địa phương;</w:t>
            </w:r>
          </w:p>
          <w:p w14:paraId="5C0FEE72" w14:textId="11DB4F4A" w:rsidR="00F51566" w:rsidRDefault="00F51566" w:rsidP="00F51566">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K</w:t>
            </w:r>
            <w:r w:rsidRPr="00FE15D8">
              <w:rPr>
                <w:rFonts w:ascii="Times New Roman" w:hAnsi="Times New Roman" w:cs="Times New Roman"/>
                <w:sz w:val="26"/>
                <w:szCs w:val="26"/>
              </w:rPr>
              <w:t>hoản 1 Điều 17 Luật Xử lý vi phạ</w:t>
            </w:r>
            <w:r>
              <w:rPr>
                <w:rFonts w:ascii="Times New Roman" w:hAnsi="Times New Roman" w:cs="Times New Roman"/>
                <w:sz w:val="26"/>
                <w:szCs w:val="26"/>
              </w:rPr>
              <w:t>m</w:t>
            </w:r>
            <w:r w:rsidRPr="00FE15D8">
              <w:rPr>
                <w:rFonts w:ascii="Times New Roman" w:hAnsi="Times New Roman" w:cs="Times New Roman"/>
                <w:sz w:val="26"/>
                <w:szCs w:val="26"/>
              </w:rPr>
              <w:t xml:space="preserve"> hành </w:t>
            </w:r>
            <w:r>
              <w:rPr>
                <w:rFonts w:ascii="Times New Roman" w:hAnsi="Times New Roman" w:cs="Times New Roman"/>
                <w:sz w:val="26"/>
                <w:szCs w:val="26"/>
                <w:lang w:val="vi-VN"/>
              </w:rPr>
              <w:t>chính;</w:t>
            </w:r>
          </w:p>
          <w:p w14:paraId="76BA4F9C" w14:textId="2495B063" w:rsidR="00F51566" w:rsidRDefault="00F51566" w:rsidP="00F51566">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t xml:space="preserve">- Khoản 4 Điều 31 </w:t>
            </w:r>
            <w:r w:rsidRPr="00F51566">
              <w:rPr>
                <w:rFonts w:ascii="Times New Roman" w:hAnsi="Times New Roman" w:cs="Times New Roman"/>
                <w:sz w:val="26"/>
                <w:szCs w:val="26"/>
                <w:lang w:val="vi-VN"/>
              </w:rPr>
              <w:t xml:space="preserve">Nghị định số 118/2021/NĐ-CP ngày 23/12/2021 của Chính phủ quy định chi tiết một số điều và biện pháp thi hành Luật Xử lý vi phạm hành </w:t>
            </w:r>
            <w:r>
              <w:rPr>
                <w:rFonts w:ascii="Times New Roman" w:hAnsi="Times New Roman" w:cs="Times New Roman"/>
                <w:sz w:val="26"/>
                <w:szCs w:val="26"/>
                <w:lang w:val="vi-VN"/>
              </w:rPr>
              <w:t>chính.</w:t>
            </w:r>
          </w:p>
        </w:tc>
        <w:tc>
          <w:tcPr>
            <w:tcW w:w="3827" w:type="dxa"/>
          </w:tcPr>
          <w:p w14:paraId="648D19B7" w14:textId="5B3EFBEF" w:rsidR="00F51566" w:rsidRDefault="00F51566" w:rsidP="00F51566">
            <w:pPr>
              <w:spacing w:before="60" w:after="60" w:line="240" w:lineRule="atLeast"/>
              <w:jc w:val="center"/>
              <w:rPr>
                <w:rFonts w:ascii="Times New Roman" w:hAnsi="Times New Roman" w:cs="Times New Roman"/>
                <w:b/>
                <w:sz w:val="26"/>
                <w:szCs w:val="26"/>
                <w:lang w:val="en-GB"/>
              </w:rPr>
            </w:pPr>
            <w:r w:rsidRPr="00F51566">
              <w:rPr>
                <w:rFonts w:ascii="Times New Roman" w:hAnsi="Times New Roman" w:cs="Times New Roman"/>
                <w:sz w:val="26"/>
                <w:szCs w:val="26"/>
                <w:lang w:val="vi-VN"/>
              </w:rPr>
              <w:t>Phù hợp</w:t>
            </w:r>
          </w:p>
        </w:tc>
      </w:tr>
      <w:tr w:rsidR="00F51566" w:rsidRPr="00FE15D8" w14:paraId="5E65A09D" w14:textId="77777777" w:rsidTr="00A71D42">
        <w:tc>
          <w:tcPr>
            <w:tcW w:w="1134" w:type="dxa"/>
            <w:vMerge/>
          </w:tcPr>
          <w:p w14:paraId="494FD1BF" w14:textId="77777777" w:rsidR="00F51566" w:rsidRDefault="00F51566" w:rsidP="00F51566">
            <w:pPr>
              <w:pStyle w:val="ListParagraph"/>
              <w:tabs>
                <w:tab w:val="left" w:pos="540"/>
              </w:tabs>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p>
        </w:tc>
        <w:tc>
          <w:tcPr>
            <w:tcW w:w="5812" w:type="dxa"/>
          </w:tcPr>
          <w:p w14:paraId="162E6867" w14:textId="1DCDD9A6" w:rsidR="00F51566" w:rsidRPr="00E35935" w:rsidRDefault="00E35935" w:rsidP="007B46C7">
            <w:pPr>
              <w:spacing w:before="60" w:after="60" w:line="240" w:lineRule="atLeast"/>
              <w:jc w:val="both"/>
              <w:rPr>
                <w:rFonts w:ascii="Times New Roman" w:hAnsi="Times New Roman" w:cs="Times New Roman"/>
                <w:sz w:val="26"/>
                <w:szCs w:val="26"/>
                <w:lang w:val="vi-VN"/>
              </w:rPr>
            </w:pPr>
            <w:r>
              <w:rPr>
                <w:rFonts w:ascii="Times New Roman" w:hAnsi="Times New Roman" w:cs="Times New Roman"/>
                <w:spacing w:val="-2"/>
                <w:sz w:val="26"/>
                <w:szCs w:val="26"/>
                <w:lang w:val="vi-VN"/>
              </w:rPr>
              <w:t>“</w:t>
            </w:r>
            <w:r w:rsidR="00F51566">
              <w:rPr>
                <w:rFonts w:ascii="Times New Roman" w:hAnsi="Times New Roman" w:cs="Times New Roman"/>
                <w:spacing w:val="-2"/>
                <w:sz w:val="26"/>
                <w:szCs w:val="26"/>
                <w:lang w:val="vi-VN"/>
              </w:rPr>
              <w:t xml:space="preserve">3. </w:t>
            </w:r>
            <w:r w:rsidR="007B46C7" w:rsidRPr="007B46C7">
              <w:rPr>
                <w:rFonts w:ascii="Times New Roman" w:hAnsi="Times New Roman" w:cs="Times New Roman"/>
                <w:spacing w:val="-2"/>
                <w:sz w:val="26"/>
                <w:szCs w:val="26"/>
              </w:rPr>
              <w:t>Bộ trưởng kiểm tra công tác thi hành pháp luật về xử lý vi phạm hành chính đối với các cơ quan chuyên môn thuộc Ủy ban nhân dân cấp tỉnh trong phạm vi ngành, lĩnh vực quản lý. Thống đốc Ngân hàng Nhà nước Việt Nam, Tổng giám đốc Bảo hiểm xã hội Việt Nam kiểm tra công tác thi hành pháp luật về xử lý vi phạm hành chính trong phạm vi được giao tổ chức thực hiện.</w:t>
            </w:r>
            <w:r>
              <w:rPr>
                <w:rFonts w:ascii="Times New Roman" w:hAnsi="Times New Roman" w:cs="Times New Roman"/>
                <w:spacing w:val="-2"/>
                <w:sz w:val="26"/>
                <w:szCs w:val="26"/>
                <w:lang w:val="vi-VN"/>
              </w:rPr>
              <w:t>”.</w:t>
            </w:r>
          </w:p>
        </w:tc>
        <w:tc>
          <w:tcPr>
            <w:tcW w:w="4820" w:type="dxa"/>
          </w:tcPr>
          <w:p w14:paraId="24DC5506" w14:textId="77777777" w:rsidR="007B46C7" w:rsidRPr="007B46C7" w:rsidRDefault="007B46C7" w:rsidP="007B46C7">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Pr="007B46C7">
              <w:rPr>
                <w:rFonts w:ascii="Times New Roman" w:hAnsi="Times New Roman" w:cs="Times New Roman"/>
                <w:sz w:val="26"/>
                <w:szCs w:val="26"/>
              </w:rPr>
              <w:t>Luật Tổ chức Chính phủ; Luật sửa đổi, bổ sung một số điều của Luật Tổ chức Chính phủ và Luật Tổ chức chính quyền địa phương;</w:t>
            </w:r>
          </w:p>
          <w:p w14:paraId="6BF8C104" w14:textId="1FAEFD67" w:rsidR="00F51566" w:rsidRDefault="00F51566" w:rsidP="00F51566">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lang w:val="vi-VN"/>
              </w:rPr>
              <w:t xml:space="preserve">- Khoản 2 </w:t>
            </w:r>
            <w:r w:rsidRPr="00FE15D8">
              <w:rPr>
                <w:rFonts w:ascii="Times New Roman" w:hAnsi="Times New Roman" w:cs="Times New Roman"/>
                <w:sz w:val="26"/>
                <w:szCs w:val="26"/>
              </w:rPr>
              <w:t xml:space="preserve">Điều </w:t>
            </w:r>
            <w:r>
              <w:rPr>
                <w:rFonts w:ascii="Times New Roman" w:hAnsi="Times New Roman" w:cs="Times New Roman"/>
                <w:sz w:val="26"/>
                <w:szCs w:val="26"/>
                <w:lang w:val="vi-VN"/>
              </w:rPr>
              <w:t>18</w:t>
            </w:r>
            <w:r w:rsidRPr="00FE15D8">
              <w:rPr>
                <w:rFonts w:ascii="Times New Roman" w:hAnsi="Times New Roman" w:cs="Times New Roman"/>
                <w:sz w:val="26"/>
                <w:szCs w:val="26"/>
              </w:rPr>
              <w:t xml:space="preserve"> Luật Xử lý vi phạ</w:t>
            </w:r>
            <w:r>
              <w:rPr>
                <w:rFonts w:ascii="Times New Roman" w:hAnsi="Times New Roman" w:cs="Times New Roman"/>
                <w:sz w:val="26"/>
                <w:szCs w:val="26"/>
              </w:rPr>
              <w:t>m</w:t>
            </w:r>
            <w:r w:rsidRPr="00FE15D8">
              <w:rPr>
                <w:rFonts w:ascii="Times New Roman" w:hAnsi="Times New Roman" w:cs="Times New Roman"/>
                <w:sz w:val="26"/>
                <w:szCs w:val="26"/>
              </w:rPr>
              <w:t xml:space="preserve"> hành chính</w:t>
            </w:r>
          </w:p>
          <w:p w14:paraId="0D67ECFF" w14:textId="41672E95" w:rsidR="00F51566" w:rsidRDefault="00F51566" w:rsidP="00BE342C">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t xml:space="preserve">- Khoản 5 Điều 37 </w:t>
            </w:r>
            <w:r w:rsidRPr="00F51566">
              <w:rPr>
                <w:rFonts w:ascii="Times New Roman" w:hAnsi="Times New Roman" w:cs="Times New Roman"/>
                <w:sz w:val="26"/>
                <w:szCs w:val="26"/>
                <w:lang w:val="vi-VN"/>
              </w:rPr>
              <w:t xml:space="preserve">Nghị định số 118/2021/NĐ-CP ngày 23/12/2021 của Chính phủ quy định chi tiết một số điều và biện pháp thi hành Luật Xử lý vi phạm hành </w:t>
            </w:r>
            <w:r>
              <w:rPr>
                <w:rFonts w:ascii="Times New Roman" w:hAnsi="Times New Roman" w:cs="Times New Roman"/>
                <w:sz w:val="26"/>
                <w:szCs w:val="26"/>
                <w:lang w:val="vi-VN"/>
              </w:rPr>
              <w:t>chính.</w:t>
            </w:r>
          </w:p>
        </w:tc>
        <w:tc>
          <w:tcPr>
            <w:tcW w:w="3827" w:type="dxa"/>
          </w:tcPr>
          <w:p w14:paraId="66FBA13D" w14:textId="3BCAD2B0" w:rsidR="00F51566" w:rsidRPr="00E35935" w:rsidRDefault="00E35935" w:rsidP="00E35935">
            <w:pPr>
              <w:spacing w:before="60" w:after="60" w:line="240" w:lineRule="atLeast"/>
              <w:jc w:val="center"/>
              <w:rPr>
                <w:rFonts w:ascii="Times New Roman" w:hAnsi="Times New Roman" w:cs="Times New Roman"/>
                <w:sz w:val="26"/>
                <w:szCs w:val="26"/>
                <w:lang w:val="vi-VN"/>
              </w:rPr>
            </w:pPr>
            <w:r w:rsidRPr="00E35935">
              <w:rPr>
                <w:rFonts w:ascii="Times New Roman" w:hAnsi="Times New Roman" w:cs="Times New Roman"/>
                <w:sz w:val="26"/>
                <w:szCs w:val="26"/>
                <w:lang w:val="vi-VN"/>
              </w:rPr>
              <w:t>Phù hợp</w:t>
            </w:r>
          </w:p>
        </w:tc>
      </w:tr>
      <w:tr w:rsidR="00F51566" w:rsidRPr="00FE15D8" w14:paraId="2F2F57A5" w14:textId="77777777" w:rsidTr="00A71D42">
        <w:tc>
          <w:tcPr>
            <w:tcW w:w="1134" w:type="dxa"/>
            <w:vMerge/>
          </w:tcPr>
          <w:p w14:paraId="70F804FB" w14:textId="77777777" w:rsidR="00F51566" w:rsidRDefault="00F51566" w:rsidP="00F51566">
            <w:pPr>
              <w:pStyle w:val="ListParagraph"/>
              <w:tabs>
                <w:tab w:val="left" w:pos="540"/>
              </w:tabs>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p>
        </w:tc>
        <w:tc>
          <w:tcPr>
            <w:tcW w:w="5812" w:type="dxa"/>
          </w:tcPr>
          <w:p w14:paraId="08608801" w14:textId="77777777" w:rsidR="007B46C7" w:rsidRDefault="00E35935" w:rsidP="00FE15D8">
            <w:pPr>
              <w:spacing w:before="60" w:after="60" w:line="240" w:lineRule="atLeast"/>
              <w:jc w:val="both"/>
              <w:rPr>
                <w:rFonts w:ascii="Times New Roman" w:hAnsi="Times New Roman" w:cs="Times New Roman"/>
                <w:spacing w:val="-2"/>
                <w:sz w:val="26"/>
                <w:szCs w:val="26"/>
              </w:rPr>
            </w:pPr>
            <w:r>
              <w:rPr>
                <w:rFonts w:ascii="Times New Roman" w:hAnsi="Times New Roman" w:cs="Times New Roman"/>
                <w:spacing w:val="-2"/>
                <w:sz w:val="26"/>
                <w:szCs w:val="26"/>
                <w:lang w:val="vi-VN"/>
              </w:rPr>
              <w:t>“</w:t>
            </w:r>
            <w:r w:rsidRPr="00FE15D8">
              <w:rPr>
                <w:rFonts w:ascii="Times New Roman" w:hAnsi="Times New Roman" w:cs="Times New Roman"/>
                <w:spacing w:val="-2"/>
                <w:sz w:val="26"/>
                <w:szCs w:val="26"/>
              </w:rPr>
              <w:t xml:space="preserve">4. </w:t>
            </w:r>
            <w:r w:rsidR="007B46C7" w:rsidRPr="007B46C7">
              <w:rPr>
                <w:rFonts w:ascii="Times New Roman" w:hAnsi="Times New Roman" w:cs="Times New Roman"/>
                <w:spacing w:val="-2"/>
                <w:sz w:val="26"/>
                <w:szCs w:val="26"/>
              </w:rPr>
              <w:t xml:space="preserve">Chủ tịch Ủy ban nhân dân cấp tỉnh kiểm tra công tác thi hành pháp luật về xử lý vi phạm hành chính của </w:t>
            </w:r>
            <w:r w:rsidR="007B46C7" w:rsidRPr="007B46C7">
              <w:rPr>
                <w:rFonts w:ascii="Times New Roman" w:hAnsi="Times New Roman" w:cs="Times New Roman"/>
                <w:spacing w:val="-2"/>
                <w:sz w:val="26"/>
                <w:szCs w:val="26"/>
              </w:rPr>
              <w:lastRenderedPageBreak/>
              <w:t>cơ quan chuyên môn thuộc Ủy ban nhân dân cấp tỉnh, kiểm tra công tác thi hành pháp luật về xử lý vi phạm hành chính của Ủy ban nhân dân cấp huyện.</w:t>
            </w:r>
          </w:p>
          <w:p w14:paraId="5792AAD3" w14:textId="2B8B5957" w:rsidR="00F51566" w:rsidRDefault="00E35935" w:rsidP="00FE15D8">
            <w:pPr>
              <w:spacing w:before="60" w:after="60" w:line="240" w:lineRule="atLeast"/>
              <w:jc w:val="both"/>
              <w:rPr>
                <w:rFonts w:ascii="Times New Roman" w:hAnsi="Times New Roman" w:cs="Times New Roman"/>
                <w:sz w:val="26"/>
                <w:szCs w:val="26"/>
              </w:rPr>
            </w:pPr>
            <w:r w:rsidRPr="00FE15D8">
              <w:rPr>
                <w:rFonts w:ascii="Times New Roman" w:hAnsi="Times New Roman" w:cs="Times New Roman"/>
                <w:sz w:val="26"/>
                <w:szCs w:val="26"/>
              </w:rPr>
              <w:t xml:space="preserve">5. </w:t>
            </w:r>
            <w:r w:rsidR="007B46C7" w:rsidRPr="007B46C7">
              <w:rPr>
                <w:rFonts w:ascii="Times New Roman" w:hAnsi="Times New Roman" w:cs="Times New Roman"/>
                <w:sz w:val="26"/>
                <w:szCs w:val="26"/>
              </w:rPr>
              <w:t>Chủ tịch Ủy ban nhân dân cấp huyện kiểm tra công tác thi hành pháp luật về xử lý vi phạm hành chính của Ủy ban nhân dân cấp xã thuộc phạm vi địa bàn quả</w:t>
            </w:r>
            <w:r w:rsidR="007B46C7">
              <w:rPr>
                <w:rFonts w:ascii="Times New Roman" w:hAnsi="Times New Roman" w:cs="Times New Roman"/>
                <w:sz w:val="26"/>
                <w:szCs w:val="26"/>
              </w:rPr>
              <w:t>n lý”.</w:t>
            </w:r>
          </w:p>
          <w:p w14:paraId="75E3FD3A" w14:textId="2F4FB251" w:rsidR="00E35935" w:rsidRPr="00E35935" w:rsidRDefault="00E35935" w:rsidP="007B46C7">
            <w:pPr>
              <w:spacing w:before="60" w:after="60" w:line="240" w:lineRule="atLeast"/>
              <w:jc w:val="both"/>
              <w:rPr>
                <w:rFonts w:ascii="Times New Roman" w:hAnsi="Times New Roman" w:cs="Times New Roman"/>
                <w:sz w:val="26"/>
                <w:szCs w:val="26"/>
                <w:lang w:val="vi-VN"/>
              </w:rPr>
            </w:pPr>
            <w:r w:rsidRPr="00FE15D8">
              <w:rPr>
                <w:rFonts w:ascii="Times New Roman" w:hAnsi="Times New Roman" w:cs="Times New Roman"/>
                <w:sz w:val="26"/>
                <w:szCs w:val="26"/>
              </w:rPr>
              <w:t xml:space="preserve">6. </w:t>
            </w:r>
            <w:r w:rsidR="007B46C7" w:rsidRPr="007B46C7">
              <w:rPr>
                <w:rFonts w:ascii="Times New Roman" w:hAnsi="Times New Roman" w:cs="Times New Roman"/>
                <w:sz w:val="26"/>
                <w:szCs w:val="26"/>
              </w:rPr>
              <w:t>Thủ trưởng cơ quan, đơn vị thuộc cơ quan Trung ương được tổ chức theo hệ thống dọc quản lý người có thẩm quyền xử lý vi phạm hành chính, gồm: Công an nhân dân; Bộ đội Biên phòng; Cảnh sát biển; Hải quan; Thuế; Quản lý thị trường; Cơ quan thi hành án dân sự; Kho bạc Nhà nước; Ngân hàng Nhà nước; Hệ thống tổ chức thống kê tập trung; Bảo hiểm xã hội và các cơ quan, đơn vị khác thuộc cơ quan Trung ương được tổ chức theo hệ thống dọc theo quy định của pháp luật thực hiện kiểm tra công tác thi hành pháp luật về xử lý vi phạm hành chính đối với cơ quan, đơn vị cấp dưới của mình.</w:t>
            </w:r>
            <w:r w:rsidR="007B46C7">
              <w:rPr>
                <w:rFonts w:ascii="Times New Roman" w:hAnsi="Times New Roman" w:cs="Times New Roman"/>
                <w:sz w:val="26"/>
                <w:szCs w:val="26"/>
              </w:rPr>
              <w:t>”.</w:t>
            </w:r>
          </w:p>
        </w:tc>
        <w:tc>
          <w:tcPr>
            <w:tcW w:w="4820" w:type="dxa"/>
          </w:tcPr>
          <w:p w14:paraId="6DEBA48C" w14:textId="086E35E4" w:rsidR="007B46C7" w:rsidRDefault="007B46C7" w:rsidP="007B46C7">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rPr>
              <w:lastRenderedPageBreak/>
              <w:t xml:space="preserve">- </w:t>
            </w:r>
            <w:r w:rsidRPr="007B46C7">
              <w:rPr>
                <w:rFonts w:ascii="Times New Roman" w:hAnsi="Times New Roman" w:cs="Times New Roman"/>
                <w:sz w:val="26"/>
                <w:szCs w:val="26"/>
                <w:lang w:val="vi-VN"/>
              </w:rPr>
              <w:t>Luật Tổ chức chính quyền đị</w:t>
            </w:r>
            <w:r>
              <w:rPr>
                <w:rFonts w:ascii="Times New Roman" w:hAnsi="Times New Roman" w:cs="Times New Roman"/>
                <w:sz w:val="26"/>
                <w:szCs w:val="26"/>
                <w:lang w:val="vi-VN"/>
              </w:rPr>
              <w:t xml:space="preserve">a phương; </w:t>
            </w:r>
            <w:r w:rsidRPr="007B46C7">
              <w:rPr>
                <w:rFonts w:ascii="Times New Roman" w:hAnsi="Times New Roman" w:cs="Times New Roman"/>
                <w:sz w:val="26"/>
                <w:szCs w:val="26"/>
                <w:lang w:val="vi-VN"/>
              </w:rPr>
              <w:t xml:space="preserve">Luật Sửa đổi, bổ sung một số điều của Luật </w:t>
            </w:r>
            <w:r w:rsidRPr="007B46C7">
              <w:rPr>
                <w:rFonts w:ascii="Times New Roman" w:hAnsi="Times New Roman" w:cs="Times New Roman"/>
                <w:sz w:val="26"/>
                <w:szCs w:val="26"/>
                <w:lang w:val="vi-VN"/>
              </w:rPr>
              <w:lastRenderedPageBreak/>
              <w:t>Tổ chức chính phủ và Luật Tổ chức chính quyền đị</w:t>
            </w:r>
            <w:r>
              <w:rPr>
                <w:rFonts w:ascii="Times New Roman" w:hAnsi="Times New Roman" w:cs="Times New Roman"/>
                <w:sz w:val="26"/>
                <w:szCs w:val="26"/>
                <w:lang w:val="vi-VN"/>
              </w:rPr>
              <w:t>a phương;</w:t>
            </w:r>
          </w:p>
          <w:p w14:paraId="3DF1583E" w14:textId="7BBC1777" w:rsidR="00D846FD" w:rsidRDefault="00D846FD" w:rsidP="00D846FD">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rPr>
              <w:t xml:space="preserve">- </w:t>
            </w:r>
            <w:r>
              <w:rPr>
                <w:rFonts w:ascii="Times New Roman" w:hAnsi="Times New Roman" w:cs="Times New Roman"/>
                <w:sz w:val="26"/>
                <w:szCs w:val="26"/>
                <w:lang w:val="vi-VN"/>
              </w:rPr>
              <w:t>K</w:t>
            </w:r>
            <w:r w:rsidRPr="00FE15D8">
              <w:rPr>
                <w:rFonts w:ascii="Times New Roman" w:hAnsi="Times New Roman" w:cs="Times New Roman"/>
                <w:sz w:val="26"/>
                <w:szCs w:val="26"/>
              </w:rPr>
              <w:t>hoả</w:t>
            </w:r>
            <w:r>
              <w:rPr>
                <w:rFonts w:ascii="Times New Roman" w:hAnsi="Times New Roman" w:cs="Times New Roman"/>
                <w:sz w:val="26"/>
                <w:szCs w:val="26"/>
              </w:rPr>
              <w:t>n 5</w:t>
            </w:r>
            <w:r w:rsidRPr="00FE15D8">
              <w:rPr>
                <w:rFonts w:ascii="Times New Roman" w:hAnsi="Times New Roman" w:cs="Times New Roman"/>
                <w:sz w:val="26"/>
                <w:szCs w:val="26"/>
              </w:rPr>
              <w:t xml:space="preserve"> Điều 17 Luật Xử lý vi phạ</w:t>
            </w:r>
            <w:r>
              <w:rPr>
                <w:rFonts w:ascii="Times New Roman" w:hAnsi="Times New Roman" w:cs="Times New Roman"/>
                <w:sz w:val="26"/>
                <w:szCs w:val="26"/>
              </w:rPr>
              <w:t>m</w:t>
            </w:r>
            <w:r w:rsidRPr="00FE15D8">
              <w:rPr>
                <w:rFonts w:ascii="Times New Roman" w:hAnsi="Times New Roman" w:cs="Times New Roman"/>
                <w:sz w:val="26"/>
                <w:szCs w:val="26"/>
              </w:rPr>
              <w:t xml:space="preserve"> hành </w:t>
            </w:r>
            <w:r>
              <w:rPr>
                <w:rFonts w:ascii="Times New Roman" w:hAnsi="Times New Roman" w:cs="Times New Roman"/>
                <w:sz w:val="26"/>
                <w:szCs w:val="26"/>
                <w:lang w:val="vi-VN"/>
              </w:rPr>
              <w:t>chính;</w:t>
            </w:r>
          </w:p>
          <w:p w14:paraId="79DD2D22" w14:textId="7F839B2F" w:rsidR="00D846FD" w:rsidRPr="00D846FD" w:rsidRDefault="00D846FD" w:rsidP="00D846FD">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Pr="00FE15D8">
              <w:rPr>
                <w:rFonts w:ascii="Times New Roman" w:hAnsi="Times New Roman" w:cs="Times New Roman"/>
                <w:sz w:val="26"/>
                <w:szCs w:val="26"/>
              </w:rPr>
              <w:t xml:space="preserve">Điều </w:t>
            </w:r>
            <w:r>
              <w:rPr>
                <w:rFonts w:ascii="Times New Roman" w:hAnsi="Times New Roman" w:cs="Times New Roman"/>
                <w:sz w:val="26"/>
                <w:szCs w:val="26"/>
                <w:lang w:val="vi-VN"/>
              </w:rPr>
              <w:t>18</w:t>
            </w:r>
            <w:r w:rsidRPr="00FE15D8">
              <w:rPr>
                <w:rFonts w:ascii="Times New Roman" w:hAnsi="Times New Roman" w:cs="Times New Roman"/>
                <w:sz w:val="26"/>
                <w:szCs w:val="26"/>
              </w:rPr>
              <w:t xml:space="preserve"> Luật Xử lý vi phạ</w:t>
            </w:r>
            <w:r>
              <w:rPr>
                <w:rFonts w:ascii="Times New Roman" w:hAnsi="Times New Roman" w:cs="Times New Roman"/>
                <w:sz w:val="26"/>
                <w:szCs w:val="26"/>
              </w:rPr>
              <w:t>m</w:t>
            </w:r>
            <w:r w:rsidRPr="00FE15D8">
              <w:rPr>
                <w:rFonts w:ascii="Times New Roman" w:hAnsi="Times New Roman" w:cs="Times New Roman"/>
                <w:sz w:val="26"/>
                <w:szCs w:val="26"/>
              </w:rPr>
              <w:t xml:space="preserve"> hành chính</w:t>
            </w:r>
            <w:r>
              <w:rPr>
                <w:rFonts w:ascii="Times New Roman" w:hAnsi="Times New Roman" w:cs="Times New Roman"/>
                <w:sz w:val="26"/>
                <w:szCs w:val="26"/>
              </w:rPr>
              <w:t>;</w:t>
            </w:r>
          </w:p>
          <w:p w14:paraId="46769793" w14:textId="239402A9" w:rsidR="00F51566" w:rsidRPr="007B46C7" w:rsidRDefault="007B46C7" w:rsidP="007B46C7">
            <w:pPr>
              <w:spacing w:before="60" w:after="60" w:line="240" w:lineRule="atLeast"/>
              <w:jc w:val="both"/>
              <w:rPr>
                <w:rFonts w:ascii="Times New Roman" w:hAnsi="Times New Roman" w:cs="Times New Roman"/>
                <w:b/>
                <w:sz w:val="26"/>
                <w:szCs w:val="26"/>
                <w:lang w:val="vi-VN"/>
              </w:rPr>
            </w:pPr>
            <w:r w:rsidRPr="007B46C7">
              <w:rPr>
                <w:rFonts w:ascii="Times New Roman" w:hAnsi="Times New Roman" w:cs="Times New Roman"/>
                <w:sz w:val="26"/>
                <w:szCs w:val="26"/>
                <w:lang w:val="vi-VN"/>
              </w:rPr>
              <w:t>-</w:t>
            </w:r>
            <w:r>
              <w:rPr>
                <w:rFonts w:ascii="Times New Roman" w:hAnsi="Times New Roman" w:cs="Times New Roman"/>
                <w:sz w:val="26"/>
                <w:szCs w:val="26"/>
                <w:lang w:val="vi-VN"/>
              </w:rPr>
              <w:t xml:space="preserve"> </w:t>
            </w:r>
            <w:r w:rsidR="00E35935" w:rsidRPr="007B46C7">
              <w:rPr>
                <w:rFonts w:ascii="Times New Roman" w:hAnsi="Times New Roman" w:cs="Times New Roman"/>
                <w:sz w:val="26"/>
                <w:szCs w:val="26"/>
                <w:lang w:val="vi-VN"/>
              </w:rPr>
              <w:t>Điều 39</w:t>
            </w:r>
            <w:r w:rsidR="00E35935" w:rsidRPr="007B46C7">
              <w:rPr>
                <w:rFonts w:ascii="Times New Roman" w:hAnsi="Times New Roman" w:cs="Times New Roman"/>
                <w:b/>
                <w:sz w:val="26"/>
                <w:szCs w:val="26"/>
                <w:lang w:val="vi-VN"/>
              </w:rPr>
              <w:t xml:space="preserve"> </w:t>
            </w:r>
            <w:r w:rsidR="00E35935" w:rsidRPr="007B46C7">
              <w:rPr>
                <w:rFonts w:ascii="Times New Roman" w:hAnsi="Times New Roman" w:cs="Times New Roman"/>
                <w:sz w:val="26"/>
                <w:szCs w:val="26"/>
                <w:lang w:val="vi-VN"/>
              </w:rPr>
              <w:t>Nghị định số 118/2021/NĐ-CP ngày 23/12/2021 của Chính phủ quy định chi tiết một số điều và biện pháp thi hành Luật Xử lý vi phạm hành chính.</w:t>
            </w:r>
          </w:p>
        </w:tc>
        <w:tc>
          <w:tcPr>
            <w:tcW w:w="3827" w:type="dxa"/>
          </w:tcPr>
          <w:p w14:paraId="4EA1C5D5" w14:textId="11BDE172" w:rsidR="00F51566" w:rsidRDefault="00E35935" w:rsidP="00E35935">
            <w:pPr>
              <w:spacing w:before="60" w:after="60" w:line="240" w:lineRule="atLeast"/>
              <w:jc w:val="center"/>
              <w:rPr>
                <w:rFonts w:ascii="Times New Roman" w:hAnsi="Times New Roman" w:cs="Times New Roman"/>
                <w:b/>
                <w:sz w:val="26"/>
                <w:szCs w:val="26"/>
                <w:lang w:val="en-GB"/>
              </w:rPr>
            </w:pPr>
            <w:r w:rsidRPr="00E35935">
              <w:rPr>
                <w:rFonts w:ascii="Times New Roman" w:hAnsi="Times New Roman" w:cs="Times New Roman"/>
                <w:sz w:val="26"/>
                <w:szCs w:val="26"/>
                <w:lang w:val="vi-VN"/>
              </w:rPr>
              <w:lastRenderedPageBreak/>
              <w:t>Phù hợp</w:t>
            </w:r>
          </w:p>
        </w:tc>
      </w:tr>
      <w:tr w:rsidR="00F51566" w:rsidRPr="00FE15D8" w14:paraId="14F1B3E1" w14:textId="77777777" w:rsidTr="00A71D42">
        <w:tc>
          <w:tcPr>
            <w:tcW w:w="1134" w:type="dxa"/>
            <w:vMerge/>
          </w:tcPr>
          <w:p w14:paraId="7EC92F95" w14:textId="77777777" w:rsidR="00F51566" w:rsidRDefault="00F51566" w:rsidP="00F51566">
            <w:pPr>
              <w:pStyle w:val="ListParagraph"/>
              <w:tabs>
                <w:tab w:val="left" w:pos="540"/>
              </w:tabs>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p>
        </w:tc>
        <w:tc>
          <w:tcPr>
            <w:tcW w:w="5812" w:type="dxa"/>
          </w:tcPr>
          <w:p w14:paraId="07335294" w14:textId="58F256BC" w:rsidR="00F51566" w:rsidRPr="00E35935" w:rsidRDefault="00E35935" w:rsidP="00FE15D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7B46C7">
              <w:rPr>
                <w:rFonts w:ascii="Times New Roman" w:hAnsi="Times New Roman" w:cs="Times New Roman"/>
                <w:sz w:val="26"/>
                <w:szCs w:val="26"/>
              </w:rPr>
              <w:t>7</w:t>
            </w:r>
            <w:r w:rsidRPr="00FE15D8">
              <w:rPr>
                <w:rFonts w:ascii="Times New Roman" w:hAnsi="Times New Roman" w:cs="Times New Roman"/>
                <w:sz w:val="26"/>
                <w:szCs w:val="26"/>
              </w:rPr>
              <w:t xml:space="preserve">. </w:t>
            </w:r>
            <w:r w:rsidR="007B46C7" w:rsidRPr="007B46C7">
              <w:rPr>
                <w:rFonts w:ascii="Times New Roman" w:hAnsi="Times New Roman" w:cs="Times New Roman"/>
                <w:sz w:val="26"/>
                <w:szCs w:val="26"/>
              </w:rPr>
              <w:t>Đối với vụ việc có tính chất phức tạp, mang tính liên ngành, trong phạm vi toàn quốc, Bộ trưởng Bộ Tư pháp báo cáo Thủ tướng Chính phủ xem xét, quyết định cơ quan có trách nhiệm chủ trì thực hiện việc kiể</w:t>
            </w:r>
            <w:r w:rsidR="007B46C7">
              <w:rPr>
                <w:rFonts w:ascii="Times New Roman" w:hAnsi="Times New Roman" w:cs="Times New Roman"/>
                <w:sz w:val="26"/>
                <w:szCs w:val="26"/>
              </w:rPr>
              <w:t>m tra</w:t>
            </w:r>
            <w:r>
              <w:rPr>
                <w:rFonts w:ascii="Times New Roman" w:hAnsi="Times New Roman" w:cs="Times New Roman"/>
                <w:sz w:val="26"/>
                <w:szCs w:val="26"/>
              </w:rPr>
              <w:t>.</w:t>
            </w:r>
            <w:r>
              <w:rPr>
                <w:rFonts w:ascii="Times New Roman" w:hAnsi="Times New Roman" w:cs="Times New Roman"/>
                <w:sz w:val="26"/>
                <w:szCs w:val="26"/>
                <w:lang w:val="vi-VN"/>
              </w:rPr>
              <w:t>”</w:t>
            </w:r>
          </w:p>
        </w:tc>
        <w:tc>
          <w:tcPr>
            <w:tcW w:w="4820" w:type="dxa"/>
          </w:tcPr>
          <w:p w14:paraId="451F460F" w14:textId="1EE88964" w:rsidR="00D846FD" w:rsidRPr="00D846FD" w:rsidRDefault="00D846FD" w:rsidP="00D846FD">
            <w:pPr>
              <w:spacing w:before="60" w:after="60" w:line="240" w:lineRule="atLeast"/>
              <w:jc w:val="both"/>
              <w:rPr>
                <w:rFonts w:ascii="Times New Roman" w:hAnsi="Times New Roman" w:cs="Times New Roman"/>
                <w:sz w:val="26"/>
                <w:szCs w:val="26"/>
              </w:rPr>
            </w:pPr>
            <w:r w:rsidRPr="00D846FD">
              <w:rPr>
                <w:rFonts w:ascii="Times New Roman" w:hAnsi="Times New Roman" w:cs="Times New Roman"/>
                <w:sz w:val="26"/>
                <w:szCs w:val="26"/>
              </w:rPr>
              <w:t>-</w:t>
            </w:r>
            <w:r>
              <w:rPr>
                <w:rFonts w:ascii="Times New Roman" w:hAnsi="Times New Roman" w:cs="Times New Roman"/>
                <w:sz w:val="26"/>
                <w:szCs w:val="26"/>
              </w:rPr>
              <w:t xml:space="preserve"> </w:t>
            </w:r>
            <w:r w:rsidRPr="00D846FD">
              <w:rPr>
                <w:rFonts w:ascii="Times New Roman" w:hAnsi="Times New Roman" w:cs="Times New Roman"/>
                <w:sz w:val="26"/>
                <w:szCs w:val="26"/>
              </w:rPr>
              <w:t>Luật Xử lý vi phạm hành chính</w:t>
            </w:r>
            <w:r>
              <w:rPr>
                <w:rFonts w:ascii="Times New Roman" w:hAnsi="Times New Roman" w:cs="Times New Roman"/>
                <w:sz w:val="26"/>
                <w:szCs w:val="26"/>
              </w:rPr>
              <w:t>;</w:t>
            </w:r>
          </w:p>
          <w:p w14:paraId="56F3BD86" w14:textId="17E08471" w:rsidR="00F51566" w:rsidRDefault="00D846FD" w:rsidP="00BE342C">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rPr>
              <w:t xml:space="preserve">- </w:t>
            </w:r>
            <w:r w:rsidR="00E35935">
              <w:rPr>
                <w:rFonts w:ascii="Times New Roman" w:hAnsi="Times New Roman" w:cs="Times New Roman"/>
                <w:sz w:val="26"/>
                <w:szCs w:val="26"/>
                <w:lang w:val="vi-VN"/>
              </w:rPr>
              <w:t xml:space="preserve">Khoản 5 Điều 37 </w:t>
            </w:r>
            <w:r w:rsidR="00E35935" w:rsidRPr="00F51566">
              <w:rPr>
                <w:rFonts w:ascii="Times New Roman" w:hAnsi="Times New Roman" w:cs="Times New Roman"/>
                <w:sz w:val="26"/>
                <w:szCs w:val="26"/>
                <w:lang w:val="vi-VN"/>
              </w:rPr>
              <w:t xml:space="preserve">Nghị định số 118/2021/NĐ-CP ngày 23/12/2021 của Chính phủ quy định chi tiết một số điều và biện pháp thi hành Luật Xử lý vi phạm hành </w:t>
            </w:r>
            <w:r w:rsidR="00E35935">
              <w:rPr>
                <w:rFonts w:ascii="Times New Roman" w:hAnsi="Times New Roman" w:cs="Times New Roman"/>
                <w:sz w:val="26"/>
                <w:szCs w:val="26"/>
                <w:lang w:val="vi-VN"/>
              </w:rPr>
              <w:t>chính.</w:t>
            </w:r>
          </w:p>
        </w:tc>
        <w:tc>
          <w:tcPr>
            <w:tcW w:w="3827" w:type="dxa"/>
          </w:tcPr>
          <w:p w14:paraId="5FBA9BA3" w14:textId="7E7A1C8A" w:rsidR="00F51566" w:rsidRDefault="00E35935" w:rsidP="00E35935">
            <w:pPr>
              <w:spacing w:before="60" w:after="60" w:line="240" w:lineRule="atLeast"/>
              <w:jc w:val="center"/>
              <w:rPr>
                <w:rFonts w:ascii="Times New Roman" w:hAnsi="Times New Roman" w:cs="Times New Roman"/>
                <w:b/>
                <w:sz w:val="26"/>
                <w:szCs w:val="26"/>
                <w:lang w:val="en-GB"/>
              </w:rPr>
            </w:pPr>
            <w:r w:rsidRPr="00E35935">
              <w:rPr>
                <w:rFonts w:ascii="Times New Roman" w:hAnsi="Times New Roman" w:cs="Times New Roman"/>
                <w:sz w:val="26"/>
                <w:szCs w:val="26"/>
                <w:lang w:val="vi-VN"/>
              </w:rPr>
              <w:t>Phù hợp</w:t>
            </w:r>
          </w:p>
        </w:tc>
      </w:tr>
      <w:tr w:rsidR="00C72748" w:rsidRPr="00FE15D8" w14:paraId="7151FDE3" w14:textId="77777777" w:rsidTr="00A71D42">
        <w:tc>
          <w:tcPr>
            <w:tcW w:w="1134" w:type="dxa"/>
            <w:tcBorders>
              <w:top w:val="single" w:sz="4" w:space="0" w:color="auto"/>
            </w:tcBorders>
          </w:tcPr>
          <w:p w14:paraId="4F18A96C" w14:textId="09541218" w:rsidR="00C72748" w:rsidRPr="00FE15D8" w:rsidRDefault="00233722" w:rsidP="00233722">
            <w:pPr>
              <w:pStyle w:val="ListParagraph"/>
              <w:spacing w:before="60" w:after="60" w:line="240" w:lineRule="atLeast"/>
              <w:ind w:left="39"/>
              <w:contextualSpacing w:val="0"/>
              <w:jc w:val="center"/>
              <w:rPr>
                <w:rFonts w:ascii="Times New Roman" w:eastAsia="Times New Roman" w:hAnsi="Times New Roman" w:cs="Times New Roman"/>
                <w:sz w:val="26"/>
                <w:szCs w:val="26"/>
                <w:shd w:val="solid" w:color="FFFFFF" w:fill="auto"/>
                <w:lang w:val="vi-VN"/>
              </w:rPr>
            </w:pPr>
            <w:r>
              <w:rPr>
                <w:rFonts w:ascii="Times New Roman" w:eastAsia="Times New Roman" w:hAnsi="Times New Roman" w:cs="Times New Roman"/>
                <w:sz w:val="26"/>
                <w:szCs w:val="26"/>
                <w:shd w:val="solid" w:color="FFFFFF" w:fill="auto"/>
                <w:lang w:val="vi-VN"/>
              </w:rPr>
              <w:t xml:space="preserve">Khoản 3 Điều 1 dự </w:t>
            </w:r>
            <w:r>
              <w:rPr>
                <w:rFonts w:ascii="Times New Roman" w:eastAsia="Times New Roman" w:hAnsi="Times New Roman" w:cs="Times New Roman"/>
                <w:sz w:val="26"/>
                <w:szCs w:val="26"/>
                <w:shd w:val="solid" w:color="FFFFFF" w:fill="auto"/>
                <w:lang w:val="vi-VN"/>
              </w:rPr>
              <w:lastRenderedPageBreak/>
              <w:t>thảo Nghị định</w:t>
            </w:r>
          </w:p>
        </w:tc>
        <w:tc>
          <w:tcPr>
            <w:tcW w:w="5812" w:type="dxa"/>
          </w:tcPr>
          <w:p w14:paraId="404234D0" w14:textId="77777777" w:rsidR="00D846FD" w:rsidRPr="00D846FD" w:rsidRDefault="00D846FD" w:rsidP="00D846FD">
            <w:pPr>
              <w:spacing w:before="60" w:after="60" w:line="240" w:lineRule="atLeast"/>
              <w:jc w:val="both"/>
              <w:rPr>
                <w:rFonts w:ascii="Times New Roman" w:hAnsi="Times New Roman" w:cs="Times New Roman"/>
                <w:sz w:val="26"/>
                <w:szCs w:val="26"/>
              </w:rPr>
            </w:pPr>
            <w:r w:rsidRPr="00D846FD">
              <w:rPr>
                <w:rFonts w:ascii="Times New Roman" w:hAnsi="Times New Roman" w:cs="Times New Roman"/>
                <w:sz w:val="26"/>
                <w:szCs w:val="26"/>
              </w:rPr>
              <w:lastRenderedPageBreak/>
              <w:t xml:space="preserve">a) Bộ trưởng Bộ Tư pháp, Chủ tịch Ủy ban nhân dân các cấp thành lập đoàn kiểm tra liên ngành và đoàn kiểm tra công tác thi hành pháp luật về xử lý vi phạm </w:t>
            </w:r>
            <w:r w:rsidRPr="00D846FD">
              <w:rPr>
                <w:rFonts w:ascii="Times New Roman" w:hAnsi="Times New Roman" w:cs="Times New Roman"/>
                <w:sz w:val="26"/>
                <w:szCs w:val="26"/>
              </w:rPr>
              <w:lastRenderedPageBreak/>
              <w:t>hành chính;</w:t>
            </w:r>
          </w:p>
          <w:p w14:paraId="002881DC" w14:textId="46F0F0E5" w:rsidR="00C72748" w:rsidRPr="00FE15D8" w:rsidRDefault="00D846FD" w:rsidP="00D846FD">
            <w:pPr>
              <w:spacing w:before="60" w:after="60" w:line="240" w:lineRule="atLeast"/>
              <w:jc w:val="both"/>
              <w:rPr>
                <w:rFonts w:ascii="Times New Roman" w:hAnsi="Times New Roman" w:cs="Times New Roman"/>
                <w:sz w:val="26"/>
                <w:szCs w:val="26"/>
              </w:rPr>
            </w:pPr>
            <w:r w:rsidRPr="00D846FD">
              <w:rPr>
                <w:rFonts w:ascii="Times New Roman" w:hAnsi="Times New Roman" w:cs="Times New Roman"/>
                <w:sz w:val="26"/>
                <w:szCs w:val="26"/>
              </w:rPr>
              <w:t>b) Người có thẩm quyền kiểm tra quy định tại các khoản 3, 5 và 6 Điều 6 Nghị định này thành lập đoàn kiểm tra để kiểm tra việc thi hành pháp luật về xử lý vi phạm hành chính thuộc phạm vi, lĩnh vực quản lý và đoàn kiểm tra liên ngành theo chỉ đạo của Thủ tướng Chính phủ tại khoản 7 Điều 6 Nghị định này.</w:t>
            </w:r>
          </w:p>
        </w:tc>
        <w:tc>
          <w:tcPr>
            <w:tcW w:w="4820" w:type="dxa"/>
          </w:tcPr>
          <w:p w14:paraId="320D34AE" w14:textId="595A9C94" w:rsidR="00D846FD" w:rsidRDefault="00D846FD" w:rsidP="00D846FD">
            <w:pPr>
              <w:spacing w:before="60" w:after="60" w:line="240" w:lineRule="atLeast"/>
              <w:jc w:val="both"/>
              <w:rPr>
                <w:rFonts w:ascii="Times New Roman" w:hAnsi="Times New Roman" w:cs="Times New Roman"/>
                <w:sz w:val="26"/>
                <w:szCs w:val="26"/>
              </w:rPr>
            </w:pPr>
            <w:r w:rsidRPr="00D846FD">
              <w:rPr>
                <w:rFonts w:ascii="Times New Roman" w:hAnsi="Times New Roman" w:cs="Times New Roman"/>
                <w:sz w:val="26"/>
                <w:szCs w:val="26"/>
              </w:rPr>
              <w:lastRenderedPageBreak/>
              <w:t>-</w:t>
            </w:r>
            <w:r>
              <w:rPr>
                <w:rFonts w:ascii="Times New Roman" w:hAnsi="Times New Roman" w:cs="Times New Roman"/>
                <w:sz w:val="26"/>
                <w:szCs w:val="26"/>
              </w:rPr>
              <w:t xml:space="preserve"> </w:t>
            </w:r>
            <w:r w:rsidRPr="00D846FD">
              <w:rPr>
                <w:rFonts w:ascii="Times New Roman" w:hAnsi="Times New Roman" w:cs="Times New Roman"/>
                <w:sz w:val="26"/>
                <w:szCs w:val="26"/>
              </w:rPr>
              <w:t>Luật Xử lý vi phạm hành chính</w:t>
            </w:r>
            <w:r>
              <w:rPr>
                <w:rFonts w:ascii="Times New Roman" w:hAnsi="Times New Roman" w:cs="Times New Roman"/>
                <w:sz w:val="26"/>
                <w:szCs w:val="26"/>
              </w:rPr>
              <w:t>;</w:t>
            </w:r>
          </w:p>
          <w:p w14:paraId="0435C78A" w14:textId="6C0ADB41" w:rsidR="00D846FD" w:rsidRPr="00D846FD" w:rsidRDefault="00D846FD" w:rsidP="00D846FD">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Điều 31, Mục 2 Chương IV </w:t>
            </w:r>
            <w:r w:rsidRPr="00F51566">
              <w:rPr>
                <w:rFonts w:ascii="Times New Roman" w:hAnsi="Times New Roman" w:cs="Times New Roman"/>
                <w:sz w:val="26"/>
                <w:szCs w:val="26"/>
                <w:lang w:val="vi-VN"/>
              </w:rPr>
              <w:t xml:space="preserve">Nghị định số </w:t>
            </w:r>
            <w:r w:rsidRPr="00F51566">
              <w:rPr>
                <w:rFonts w:ascii="Times New Roman" w:hAnsi="Times New Roman" w:cs="Times New Roman"/>
                <w:sz w:val="26"/>
                <w:szCs w:val="26"/>
                <w:lang w:val="vi-VN"/>
              </w:rPr>
              <w:lastRenderedPageBreak/>
              <w:t xml:space="preserve">118/2021/NĐ-CP ngày 23/12/2021 của Chính phủ quy định chi tiết một số điều và biện pháp thi hành Luật Xử lý vi phạm hành </w:t>
            </w:r>
            <w:r>
              <w:rPr>
                <w:rFonts w:ascii="Times New Roman" w:hAnsi="Times New Roman" w:cs="Times New Roman"/>
                <w:sz w:val="26"/>
                <w:szCs w:val="26"/>
                <w:lang w:val="vi-VN"/>
              </w:rPr>
              <w:t>chính.</w:t>
            </w:r>
          </w:p>
          <w:p w14:paraId="2D0A7E6F" w14:textId="3ECF4EC2" w:rsidR="00C72748" w:rsidRPr="00D846FD" w:rsidRDefault="00C72748" w:rsidP="00D846FD">
            <w:pPr>
              <w:spacing w:before="60" w:after="60" w:line="240" w:lineRule="atLeast"/>
              <w:rPr>
                <w:rFonts w:ascii="Times New Roman" w:hAnsi="Times New Roman" w:cs="Times New Roman"/>
                <w:sz w:val="26"/>
                <w:szCs w:val="26"/>
                <w:lang w:val="en-GB"/>
              </w:rPr>
            </w:pPr>
          </w:p>
        </w:tc>
        <w:tc>
          <w:tcPr>
            <w:tcW w:w="3827" w:type="dxa"/>
          </w:tcPr>
          <w:p w14:paraId="06A133EF" w14:textId="7BD3CBCE" w:rsidR="00C72748" w:rsidRPr="00FE15D8" w:rsidRDefault="00D846FD" w:rsidP="00FE15D8">
            <w:pPr>
              <w:spacing w:before="60" w:after="60" w:line="240" w:lineRule="atLeast"/>
              <w:ind w:firstLine="720"/>
              <w:jc w:val="both"/>
              <w:rPr>
                <w:rFonts w:ascii="Times New Roman" w:hAnsi="Times New Roman" w:cs="Times New Roman"/>
                <w:b/>
                <w:sz w:val="26"/>
                <w:szCs w:val="26"/>
                <w:lang w:val="en-GB"/>
              </w:rPr>
            </w:pPr>
            <w:r w:rsidRPr="00E35935">
              <w:rPr>
                <w:rFonts w:ascii="Times New Roman" w:hAnsi="Times New Roman" w:cs="Times New Roman"/>
                <w:sz w:val="26"/>
                <w:szCs w:val="26"/>
                <w:lang w:val="vi-VN"/>
              </w:rPr>
              <w:lastRenderedPageBreak/>
              <w:t>Phù hợp</w:t>
            </w:r>
          </w:p>
        </w:tc>
      </w:tr>
      <w:tr w:rsidR="00C72748" w:rsidRPr="00FE15D8" w14:paraId="13431167" w14:textId="77777777" w:rsidTr="00A71D42">
        <w:tc>
          <w:tcPr>
            <w:tcW w:w="1134" w:type="dxa"/>
            <w:tcBorders>
              <w:top w:val="single" w:sz="4" w:space="0" w:color="auto"/>
            </w:tcBorders>
            <w:vAlign w:val="center"/>
          </w:tcPr>
          <w:p w14:paraId="0A245393" w14:textId="4B12F157" w:rsidR="00C72748" w:rsidRPr="00FE15D8" w:rsidRDefault="002654C6" w:rsidP="00E724DE">
            <w:pPr>
              <w:pStyle w:val="ListParagraph"/>
              <w:spacing w:before="60" w:after="60" w:line="240" w:lineRule="atLeast"/>
              <w:ind w:left="-40"/>
              <w:contextualSpacing w:val="0"/>
              <w:jc w:val="center"/>
              <w:rPr>
                <w:rFonts w:ascii="Times New Roman" w:eastAsia="Times New Roman" w:hAnsi="Times New Roman" w:cs="Times New Roman"/>
                <w:sz w:val="26"/>
                <w:szCs w:val="26"/>
                <w:shd w:val="solid" w:color="FFFFFF" w:fill="auto"/>
                <w:lang w:val="vi-VN"/>
              </w:rPr>
            </w:pPr>
            <w:r>
              <w:rPr>
                <w:rFonts w:ascii="Times New Roman" w:eastAsia="Times New Roman" w:hAnsi="Times New Roman" w:cs="Times New Roman"/>
                <w:sz w:val="26"/>
                <w:szCs w:val="26"/>
                <w:shd w:val="solid" w:color="FFFFFF" w:fill="auto"/>
                <w:lang w:val="vi-VN"/>
              </w:rPr>
              <w:lastRenderedPageBreak/>
              <w:t>Khoản 4 Điều 1 dự thảo Nghị định</w:t>
            </w:r>
          </w:p>
        </w:tc>
        <w:tc>
          <w:tcPr>
            <w:tcW w:w="5812" w:type="dxa"/>
            <w:vAlign w:val="center"/>
          </w:tcPr>
          <w:p w14:paraId="74603789" w14:textId="40FCD1DF" w:rsidR="00A71D42" w:rsidRPr="00A71D42"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4. </w:t>
            </w:r>
            <w:r w:rsidRPr="00A71D42">
              <w:rPr>
                <w:rFonts w:ascii="Times New Roman" w:hAnsi="Times New Roman" w:cs="Times New Roman"/>
                <w:sz w:val="26"/>
                <w:szCs w:val="26"/>
              </w:rPr>
              <w:t>Sửa đổi, bổ sung một số điểm của khoản 3 Điều 11 như sau:</w:t>
            </w:r>
          </w:p>
          <w:p w14:paraId="2A3F8020" w14:textId="1B6978CA" w:rsidR="00A71D42" w:rsidRPr="00A71D42"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a) </w:t>
            </w:r>
            <w:r w:rsidRPr="00A71D42">
              <w:rPr>
                <w:rFonts w:ascii="Times New Roman" w:hAnsi="Times New Roman" w:cs="Times New Roman"/>
                <w:sz w:val="26"/>
                <w:szCs w:val="26"/>
              </w:rPr>
              <w:t>Sửa đổi, bổ sung điểm c như sau:</w:t>
            </w:r>
          </w:p>
          <w:p w14:paraId="6123211E" w14:textId="32653A3D"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“c) Tổ chức công tác phổ biến, tập huấn, bồi dưỡng, hướng dẫn thực hiện pháp luật về xử lý vi phạm hành chính theo thẩm quyền;”.</w:t>
            </w:r>
          </w:p>
          <w:p w14:paraId="1BBA5F68" w14:textId="6CD6C23D" w:rsidR="00A71D42" w:rsidRPr="00A71D42"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b) </w:t>
            </w:r>
            <w:r w:rsidRPr="00A71D42">
              <w:rPr>
                <w:rFonts w:ascii="Times New Roman" w:hAnsi="Times New Roman" w:cs="Times New Roman"/>
                <w:sz w:val="26"/>
                <w:szCs w:val="26"/>
              </w:rPr>
              <w:t>Bổ sung điểm h vào sau điểm g khoản 3 Điều 11 như sau:</w:t>
            </w:r>
          </w:p>
          <w:p w14:paraId="2EA6D1C5" w14:textId="57EAD4A6" w:rsidR="00C72748" w:rsidRPr="00FE15D8"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“h) Việc xử lý vi phạm hành chính thông qua hoạt động thanh tra chuyên ngành; việc kiểm tra tình hình thi hành pháp luật về xử lý vi phạm hành chính trong lĩnh vực, phạm vi thuộc thẩm quyền quản lý.”.</w:t>
            </w:r>
          </w:p>
        </w:tc>
        <w:tc>
          <w:tcPr>
            <w:tcW w:w="4820" w:type="dxa"/>
          </w:tcPr>
          <w:p w14:paraId="4553E57A" w14:textId="77777777" w:rsidR="00A71D42" w:rsidRDefault="00A71D42" w:rsidP="00A71D42">
            <w:pPr>
              <w:spacing w:before="60" w:after="60" w:line="240" w:lineRule="atLeast"/>
              <w:jc w:val="both"/>
              <w:rPr>
                <w:rFonts w:ascii="Times New Roman" w:hAnsi="Times New Roman" w:cs="Times New Roman"/>
                <w:sz w:val="26"/>
                <w:szCs w:val="26"/>
              </w:rPr>
            </w:pPr>
            <w:r w:rsidRPr="00D846FD">
              <w:rPr>
                <w:rFonts w:ascii="Times New Roman" w:hAnsi="Times New Roman" w:cs="Times New Roman"/>
                <w:sz w:val="26"/>
                <w:szCs w:val="26"/>
              </w:rPr>
              <w:t>-</w:t>
            </w:r>
            <w:r>
              <w:rPr>
                <w:rFonts w:ascii="Times New Roman" w:hAnsi="Times New Roman" w:cs="Times New Roman"/>
                <w:sz w:val="26"/>
                <w:szCs w:val="26"/>
              </w:rPr>
              <w:t xml:space="preserve"> </w:t>
            </w:r>
            <w:r w:rsidRPr="00D846FD">
              <w:rPr>
                <w:rFonts w:ascii="Times New Roman" w:hAnsi="Times New Roman" w:cs="Times New Roman"/>
                <w:sz w:val="26"/>
                <w:szCs w:val="26"/>
              </w:rPr>
              <w:t>Luật Xử lý vi phạm hành chính</w:t>
            </w:r>
            <w:r>
              <w:rPr>
                <w:rFonts w:ascii="Times New Roman" w:hAnsi="Times New Roman" w:cs="Times New Roman"/>
                <w:sz w:val="26"/>
                <w:szCs w:val="26"/>
              </w:rPr>
              <w:t>;</w:t>
            </w:r>
          </w:p>
          <w:p w14:paraId="3E974BAB" w14:textId="77777777" w:rsidR="00A71D42" w:rsidRPr="00D846FD"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Điều 31, Mục 2 Chương IV </w:t>
            </w:r>
            <w:r w:rsidRPr="00F51566">
              <w:rPr>
                <w:rFonts w:ascii="Times New Roman" w:hAnsi="Times New Roman" w:cs="Times New Roman"/>
                <w:sz w:val="26"/>
                <w:szCs w:val="26"/>
                <w:lang w:val="vi-VN"/>
              </w:rPr>
              <w:t xml:space="preserve">Nghị định số 118/2021/NĐ-CP ngày 23/12/2021 của Chính phủ quy định chi tiết một số điều và biện pháp thi hành Luật Xử lý vi phạm hành </w:t>
            </w:r>
            <w:r>
              <w:rPr>
                <w:rFonts w:ascii="Times New Roman" w:hAnsi="Times New Roman" w:cs="Times New Roman"/>
                <w:sz w:val="26"/>
                <w:szCs w:val="26"/>
                <w:lang w:val="vi-VN"/>
              </w:rPr>
              <w:t>chính.</w:t>
            </w:r>
          </w:p>
          <w:p w14:paraId="50CA4237" w14:textId="77777777" w:rsidR="00C72748" w:rsidRPr="00FE15D8" w:rsidRDefault="00C72748" w:rsidP="00FE15D8">
            <w:pPr>
              <w:spacing w:before="60" w:after="60" w:line="240" w:lineRule="atLeast"/>
              <w:ind w:firstLine="720"/>
              <w:jc w:val="both"/>
              <w:rPr>
                <w:rFonts w:ascii="Times New Roman" w:hAnsi="Times New Roman" w:cs="Times New Roman"/>
                <w:b/>
                <w:sz w:val="26"/>
                <w:szCs w:val="26"/>
                <w:lang w:val="en-GB"/>
              </w:rPr>
            </w:pPr>
          </w:p>
        </w:tc>
        <w:tc>
          <w:tcPr>
            <w:tcW w:w="3827" w:type="dxa"/>
          </w:tcPr>
          <w:p w14:paraId="7A5B150A" w14:textId="239EB775" w:rsidR="00C72748" w:rsidRPr="00FE15D8" w:rsidRDefault="00A71D42" w:rsidP="00FE15D8">
            <w:pPr>
              <w:spacing w:before="60" w:after="60" w:line="240" w:lineRule="atLeast"/>
              <w:ind w:firstLine="720"/>
              <w:jc w:val="both"/>
              <w:rPr>
                <w:rFonts w:ascii="Times New Roman" w:hAnsi="Times New Roman" w:cs="Times New Roman"/>
                <w:b/>
                <w:sz w:val="26"/>
                <w:szCs w:val="26"/>
                <w:lang w:val="en-GB"/>
              </w:rPr>
            </w:pPr>
            <w:r w:rsidRPr="00E35935">
              <w:rPr>
                <w:rFonts w:ascii="Times New Roman" w:hAnsi="Times New Roman" w:cs="Times New Roman"/>
                <w:sz w:val="26"/>
                <w:szCs w:val="26"/>
                <w:lang w:val="vi-VN"/>
              </w:rPr>
              <w:t>Phù hợp</w:t>
            </w:r>
          </w:p>
        </w:tc>
      </w:tr>
      <w:tr w:rsidR="00C72748" w:rsidRPr="00FE15D8" w14:paraId="08552EBD" w14:textId="77777777" w:rsidTr="00A71D42">
        <w:tc>
          <w:tcPr>
            <w:tcW w:w="1134" w:type="dxa"/>
            <w:tcBorders>
              <w:top w:val="single" w:sz="4" w:space="0" w:color="auto"/>
            </w:tcBorders>
          </w:tcPr>
          <w:p w14:paraId="1DAA3FB3" w14:textId="5DF5B0E1" w:rsidR="00C72748" w:rsidRPr="00FE15D8" w:rsidRDefault="002654C6" w:rsidP="002654C6">
            <w:pPr>
              <w:pStyle w:val="ListParagraph"/>
              <w:spacing w:before="60" w:after="60" w:line="240" w:lineRule="atLeast"/>
              <w:ind w:left="0"/>
              <w:contextualSpacing w:val="0"/>
              <w:jc w:val="center"/>
              <w:rPr>
                <w:rFonts w:ascii="Times New Roman" w:eastAsia="Times New Roman" w:hAnsi="Times New Roman" w:cs="Times New Roman"/>
                <w:sz w:val="26"/>
                <w:szCs w:val="26"/>
                <w:shd w:val="solid" w:color="FFFFFF" w:fill="auto"/>
                <w:lang w:val="vi-VN"/>
              </w:rPr>
            </w:pPr>
            <w:r>
              <w:rPr>
                <w:rFonts w:ascii="Times New Roman" w:eastAsia="Times New Roman" w:hAnsi="Times New Roman" w:cs="Times New Roman"/>
                <w:sz w:val="26"/>
                <w:szCs w:val="26"/>
                <w:shd w:val="solid" w:color="FFFFFF" w:fill="auto"/>
                <w:lang w:val="vi-VN"/>
              </w:rPr>
              <w:t>Khoản 5 Điều 1 dự thảo Nghị định</w:t>
            </w:r>
          </w:p>
        </w:tc>
        <w:tc>
          <w:tcPr>
            <w:tcW w:w="5812" w:type="dxa"/>
          </w:tcPr>
          <w:p w14:paraId="275A7F89" w14:textId="7CE1CCC7" w:rsidR="00C72748" w:rsidRPr="00FE15D8" w:rsidRDefault="00C72748" w:rsidP="00FE15D8">
            <w:pPr>
              <w:spacing w:before="60" w:after="60" w:line="240" w:lineRule="atLeast"/>
              <w:jc w:val="both"/>
              <w:rPr>
                <w:rFonts w:ascii="Times New Roman" w:hAnsi="Times New Roman" w:cs="Times New Roman"/>
                <w:sz w:val="26"/>
                <w:szCs w:val="26"/>
              </w:rPr>
            </w:pPr>
            <w:r w:rsidRPr="00FE15D8">
              <w:rPr>
                <w:rFonts w:ascii="Times New Roman" w:hAnsi="Times New Roman" w:cs="Times New Roman"/>
                <w:sz w:val="26"/>
                <w:szCs w:val="26"/>
              </w:rPr>
              <w:t>5. Bổ sung khoản 5 vào sau khoản 4 Điều 12 như sau: “5. Kế hoạch kiểm tra việc thi hành pháp luật về xử lý vi phạm hành chính của các bộ, cơ quan ngang bộ, Bảo hiểm xã hội Việt Nam, Tòa án nhân dân tối cao, Kiểm toán nhà nước và Ủy ban nhân dân cấp tỉnh gửi đến Bộ Tư pháp trong thời hạn 10 ngày, kể từ ngày ban hành để theo dõi, phối hợp và tổ chức thực hiện.”.</w:t>
            </w:r>
          </w:p>
        </w:tc>
        <w:tc>
          <w:tcPr>
            <w:tcW w:w="4820" w:type="dxa"/>
          </w:tcPr>
          <w:p w14:paraId="1F478AF7" w14:textId="77777777" w:rsidR="00A71D42" w:rsidRDefault="00A71D42" w:rsidP="00A71D42">
            <w:pPr>
              <w:spacing w:before="60" w:after="60" w:line="240" w:lineRule="atLeast"/>
              <w:jc w:val="both"/>
              <w:rPr>
                <w:rFonts w:ascii="Times New Roman" w:hAnsi="Times New Roman" w:cs="Times New Roman"/>
                <w:sz w:val="26"/>
                <w:szCs w:val="26"/>
              </w:rPr>
            </w:pPr>
            <w:r w:rsidRPr="00D846FD">
              <w:rPr>
                <w:rFonts w:ascii="Times New Roman" w:hAnsi="Times New Roman" w:cs="Times New Roman"/>
                <w:sz w:val="26"/>
                <w:szCs w:val="26"/>
              </w:rPr>
              <w:t>-</w:t>
            </w:r>
            <w:r>
              <w:rPr>
                <w:rFonts w:ascii="Times New Roman" w:hAnsi="Times New Roman" w:cs="Times New Roman"/>
                <w:sz w:val="26"/>
                <w:szCs w:val="26"/>
              </w:rPr>
              <w:t xml:space="preserve"> </w:t>
            </w:r>
            <w:r w:rsidRPr="00D846FD">
              <w:rPr>
                <w:rFonts w:ascii="Times New Roman" w:hAnsi="Times New Roman" w:cs="Times New Roman"/>
                <w:sz w:val="26"/>
                <w:szCs w:val="26"/>
              </w:rPr>
              <w:t>Luật Xử lý vi phạm hành chính</w:t>
            </w:r>
            <w:r>
              <w:rPr>
                <w:rFonts w:ascii="Times New Roman" w:hAnsi="Times New Roman" w:cs="Times New Roman"/>
                <w:sz w:val="26"/>
                <w:szCs w:val="26"/>
              </w:rPr>
              <w:t>;</w:t>
            </w:r>
          </w:p>
          <w:p w14:paraId="55DB6583" w14:textId="74831CCD" w:rsidR="00C72748" w:rsidRPr="00A71D42"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Điều 31, Mục 2 Chương IV </w:t>
            </w:r>
            <w:r w:rsidRPr="00F51566">
              <w:rPr>
                <w:rFonts w:ascii="Times New Roman" w:hAnsi="Times New Roman" w:cs="Times New Roman"/>
                <w:sz w:val="26"/>
                <w:szCs w:val="26"/>
                <w:lang w:val="vi-VN"/>
              </w:rPr>
              <w:t xml:space="preserve">Nghị định số 118/2021/NĐ-CP ngày 23/12/2021 của Chính phủ quy định chi tiết một số điều và biện pháp thi hành Luật Xử lý vi phạm hành </w:t>
            </w:r>
            <w:r>
              <w:rPr>
                <w:rFonts w:ascii="Times New Roman" w:hAnsi="Times New Roman" w:cs="Times New Roman"/>
                <w:sz w:val="26"/>
                <w:szCs w:val="26"/>
                <w:lang w:val="vi-VN"/>
              </w:rPr>
              <w:t>chính.</w:t>
            </w:r>
          </w:p>
        </w:tc>
        <w:tc>
          <w:tcPr>
            <w:tcW w:w="3827" w:type="dxa"/>
          </w:tcPr>
          <w:p w14:paraId="5CD23C03" w14:textId="77777777" w:rsidR="00C72748" w:rsidRPr="00FE15D8" w:rsidRDefault="00C72748" w:rsidP="00FE15D8">
            <w:pPr>
              <w:spacing w:before="60" w:after="60" w:line="240" w:lineRule="atLeast"/>
              <w:ind w:firstLine="720"/>
              <w:jc w:val="both"/>
              <w:rPr>
                <w:rFonts w:ascii="Times New Roman" w:hAnsi="Times New Roman" w:cs="Times New Roman"/>
                <w:b/>
                <w:sz w:val="26"/>
                <w:szCs w:val="26"/>
                <w:lang w:val="en-GB"/>
              </w:rPr>
            </w:pPr>
          </w:p>
        </w:tc>
      </w:tr>
      <w:tr w:rsidR="002654C6" w:rsidRPr="00FE15D8" w14:paraId="75FF5EC7" w14:textId="77777777" w:rsidTr="00A71D42">
        <w:tc>
          <w:tcPr>
            <w:tcW w:w="1134" w:type="dxa"/>
            <w:tcBorders>
              <w:top w:val="single" w:sz="4" w:space="0" w:color="auto"/>
            </w:tcBorders>
            <w:vAlign w:val="center"/>
          </w:tcPr>
          <w:p w14:paraId="49F77FC2" w14:textId="4B5B60E5" w:rsidR="002654C6" w:rsidRPr="00FE15D8" w:rsidRDefault="00A71D42" w:rsidP="001F1BAC">
            <w:pPr>
              <w:pStyle w:val="ListParagraph"/>
              <w:spacing w:before="60" w:after="60" w:line="240" w:lineRule="atLeast"/>
              <w:ind w:left="0"/>
              <w:contextualSpacing w:val="0"/>
              <w:jc w:val="center"/>
              <w:rPr>
                <w:rFonts w:ascii="Times New Roman" w:eastAsia="Times New Roman" w:hAnsi="Times New Roman" w:cs="Times New Roman"/>
                <w:sz w:val="26"/>
                <w:szCs w:val="26"/>
                <w:shd w:val="solid" w:color="FFFFFF" w:fill="auto"/>
                <w:lang w:val="vi-VN"/>
              </w:rPr>
            </w:pPr>
            <w:r>
              <w:rPr>
                <w:rFonts w:ascii="Times New Roman" w:eastAsia="Times New Roman" w:hAnsi="Times New Roman" w:cs="Times New Roman"/>
                <w:sz w:val="26"/>
                <w:szCs w:val="26"/>
                <w:shd w:val="solid" w:color="FFFFFF" w:fill="auto"/>
                <w:lang w:val="vi-VN"/>
              </w:rPr>
              <w:lastRenderedPageBreak/>
              <w:t xml:space="preserve">Khoản 6, 7, </w:t>
            </w:r>
            <w:r>
              <w:rPr>
                <w:rFonts w:ascii="Times New Roman" w:eastAsia="Times New Roman" w:hAnsi="Times New Roman" w:cs="Times New Roman"/>
                <w:sz w:val="26"/>
                <w:szCs w:val="26"/>
                <w:shd w:val="solid" w:color="FFFFFF" w:fill="auto"/>
              </w:rPr>
              <w:t xml:space="preserve">8, 9, 10, 11, 12 </w:t>
            </w:r>
            <w:r w:rsidR="002654C6">
              <w:rPr>
                <w:rFonts w:ascii="Times New Roman" w:eastAsia="Times New Roman" w:hAnsi="Times New Roman" w:cs="Times New Roman"/>
                <w:sz w:val="26"/>
                <w:szCs w:val="26"/>
                <w:shd w:val="solid" w:color="FFFFFF" w:fill="auto"/>
                <w:lang w:val="vi-VN"/>
              </w:rPr>
              <w:t>Điều 1 dự thảo Nghị định</w:t>
            </w:r>
          </w:p>
        </w:tc>
        <w:tc>
          <w:tcPr>
            <w:tcW w:w="5812" w:type="dxa"/>
          </w:tcPr>
          <w:p w14:paraId="36ED14B6" w14:textId="4BF0D2F9" w:rsidR="002654C6" w:rsidRPr="00FE15D8"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Sửa đổi, bổ sung m</w:t>
            </w:r>
            <w:r w:rsidRPr="00A71D42">
              <w:rPr>
                <w:rFonts w:ascii="Times New Roman" w:hAnsi="Times New Roman" w:cs="Times New Roman"/>
                <w:sz w:val="26"/>
                <w:szCs w:val="26"/>
              </w:rPr>
              <w:t xml:space="preserve">ột số quy định về trình tự, thủ tục tổ chức cuộc kiểm tra, xây dựng kết luận kiểm tra, tổ chức thực hiện kết luận kiểm tra tại Nghị định số 19/2020/NĐ-CP </w:t>
            </w:r>
            <w:r>
              <w:rPr>
                <w:rFonts w:ascii="Times New Roman" w:hAnsi="Times New Roman" w:cs="Times New Roman"/>
                <w:sz w:val="26"/>
                <w:szCs w:val="26"/>
              </w:rPr>
              <w:t xml:space="preserve">nhằm đơn giản hóa quy trình kiểm tra. </w:t>
            </w:r>
          </w:p>
        </w:tc>
        <w:tc>
          <w:tcPr>
            <w:tcW w:w="4820" w:type="dxa"/>
          </w:tcPr>
          <w:p w14:paraId="43842DB3" w14:textId="7040A384" w:rsidR="00A71D42" w:rsidRPr="007B46C7"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Pr="007B46C7">
              <w:rPr>
                <w:rFonts w:ascii="Times New Roman" w:hAnsi="Times New Roman" w:cs="Times New Roman"/>
                <w:sz w:val="26"/>
                <w:szCs w:val="26"/>
              </w:rPr>
              <w:t xml:space="preserve">Luật Tổ chức Chính phủ; </w:t>
            </w:r>
            <w:r>
              <w:rPr>
                <w:rFonts w:ascii="Times New Roman" w:hAnsi="Times New Roman" w:cs="Times New Roman"/>
                <w:sz w:val="26"/>
                <w:szCs w:val="26"/>
              </w:rPr>
              <w:t>Luật Tổ chức ch</w:t>
            </w:r>
            <w:r w:rsidR="006D7CEF">
              <w:rPr>
                <w:rFonts w:ascii="Times New Roman" w:hAnsi="Times New Roman" w:cs="Times New Roman"/>
                <w:sz w:val="26"/>
                <w:szCs w:val="26"/>
              </w:rPr>
              <w:t>ính quyền địa phương</w:t>
            </w:r>
            <w:r>
              <w:rPr>
                <w:rFonts w:ascii="Times New Roman" w:hAnsi="Times New Roman" w:cs="Times New Roman"/>
                <w:sz w:val="26"/>
                <w:szCs w:val="26"/>
              </w:rPr>
              <w:t xml:space="preserve">; </w:t>
            </w:r>
            <w:r w:rsidRPr="007B46C7">
              <w:rPr>
                <w:rFonts w:ascii="Times New Roman" w:hAnsi="Times New Roman" w:cs="Times New Roman"/>
                <w:sz w:val="26"/>
                <w:szCs w:val="26"/>
              </w:rPr>
              <w:t>Luật sửa đổi, bổ sung một số điều của Luật Tổ chức Chính phủ và Luật Tổ chức chính quyền địa phương;</w:t>
            </w:r>
          </w:p>
          <w:p w14:paraId="40DA0903" w14:textId="579D9062" w:rsidR="00A71D42" w:rsidRDefault="00A71D42"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lang w:val="vi-VN"/>
              </w:rPr>
              <w:t xml:space="preserve">- </w:t>
            </w:r>
            <w:r w:rsidRPr="00FE15D8">
              <w:rPr>
                <w:rFonts w:ascii="Times New Roman" w:hAnsi="Times New Roman" w:cs="Times New Roman"/>
                <w:sz w:val="26"/>
                <w:szCs w:val="26"/>
              </w:rPr>
              <w:t>Luật Xử lý vi phạ</w:t>
            </w:r>
            <w:r>
              <w:rPr>
                <w:rFonts w:ascii="Times New Roman" w:hAnsi="Times New Roman" w:cs="Times New Roman"/>
                <w:sz w:val="26"/>
                <w:szCs w:val="26"/>
              </w:rPr>
              <w:t>m</w:t>
            </w:r>
            <w:r w:rsidRPr="00FE15D8">
              <w:rPr>
                <w:rFonts w:ascii="Times New Roman" w:hAnsi="Times New Roman" w:cs="Times New Roman"/>
                <w:sz w:val="26"/>
                <w:szCs w:val="26"/>
              </w:rPr>
              <w:t xml:space="preserve"> hành chính</w:t>
            </w:r>
            <w:r>
              <w:rPr>
                <w:rFonts w:ascii="Times New Roman" w:hAnsi="Times New Roman" w:cs="Times New Roman"/>
                <w:sz w:val="26"/>
                <w:szCs w:val="26"/>
              </w:rPr>
              <w:t>;</w:t>
            </w:r>
          </w:p>
          <w:p w14:paraId="40405EC9" w14:textId="0CB02D07" w:rsidR="002654C6" w:rsidRPr="00FE15D8" w:rsidRDefault="00A71D42" w:rsidP="00A71D42">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t xml:space="preserve">- </w:t>
            </w:r>
            <w:r w:rsidRPr="00F51566">
              <w:rPr>
                <w:rFonts w:ascii="Times New Roman" w:hAnsi="Times New Roman" w:cs="Times New Roman"/>
                <w:sz w:val="26"/>
                <w:szCs w:val="26"/>
                <w:lang w:val="vi-VN"/>
              </w:rPr>
              <w:t xml:space="preserve">Nghị định số 118/2021/NĐ-CP ngày 23/12/2021 của Chính phủ quy định chi tiết một số điều và biện pháp thi hành Luật Xử lý vi phạm hành </w:t>
            </w:r>
            <w:r>
              <w:rPr>
                <w:rFonts w:ascii="Times New Roman" w:hAnsi="Times New Roman" w:cs="Times New Roman"/>
                <w:sz w:val="26"/>
                <w:szCs w:val="26"/>
                <w:lang w:val="vi-VN"/>
              </w:rPr>
              <w:t>chính.</w:t>
            </w:r>
          </w:p>
        </w:tc>
        <w:tc>
          <w:tcPr>
            <w:tcW w:w="3827" w:type="dxa"/>
          </w:tcPr>
          <w:p w14:paraId="0081289A" w14:textId="1DC76B47" w:rsidR="002654C6" w:rsidRPr="00A71D42" w:rsidRDefault="00A71D42" w:rsidP="002654C6">
            <w:pPr>
              <w:spacing w:before="60" w:after="60" w:line="240" w:lineRule="atLeast"/>
              <w:ind w:firstLine="720"/>
              <w:jc w:val="both"/>
              <w:rPr>
                <w:rFonts w:ascii="Times New Roman" w:hAnsi="Times New Roman" w:cs="Times New Roman"/>
                <w:sz w:val="26"/>
                <w:szCs w:val="26"/>
                <w:lang w:val="en-GB"/>
              </w:rPr>
            </w:pPr>
            <w:r w:rsidRPr="00A71D42">
              <w:rPr>
                <w:rFonts w:ascii="Times New Roman" w:hAnsi="Times New Roman" w:cs="Times New Roman"/>
                <w:sz w:val="26"/>
                <w:szCs w:val="26"/>
                <w:lang w:val="en-GB"/>
              </w:rPr>
              <w:t>Phù hợp</w:t>
            </w:r>
          </w:p>
        </w:tc>
      </w:tr>
      <w:tr w:rsidR="00D42AF4" w:rsidRPr="00FE15D8" w14:paraId="0E4AD160" w14:textId="77777777" w:rsidTr="00A71D42">
        <w:tc>
          <w:tcPr>
            <w:tcW w:w="1134" w:type="dxa"/>
            <w:tcBorders>
              <w:top w:val="single" w:sz="4" w:space="0" w:color="auto"/>
            </w:tcBorders>
          </w:tcPr>
          <w:p w14:paraId="085D681F" w14:textId="4F05588E" w:rsidR="00D42AF4" w:rsidRPr="00FE15D8" w:rsidRDefault="00483C59" w:rsidP="001F1BAC">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sidRPr="002654C6">
              <w:rPr>
                <w:rFonts w:ascii="Times New Roman" w:eastAsia="Times New Roman" w:hAnsi="Times New Roman" w:cs="Times New Roman"/>
                <w:sz w:val="26"/>
                <w:szCs w:val="26"/>
                <w:shd w:val="solid" w:color="FFFFFF" w:fill="auto"/>
                <w:lang w:val="vi-VN"/>
              </w:rPr>
              <w:t xml:space="preserve">Khoản </w:t>
            </w:r>
            <w:r>
              <w:rPr>
                <w:rFonts w:ascii="Times New Roman" w:eastAsia="Times New Roman" w:hAnsi="Times New Roman" w:cs="Times New Roman"/>
                <w:sz w:val="26"/>
                <w:szCs w:val="26"/>
                <w:shd w:val="solid" w:color="FFFFFF" w:fill="auto"/>
                <w:lang w:val="vi-VN"/>
              </w:rPr>
              <w:t>13</w:t>
            </w:r>
            <w:r w:rsidRPr="002654C6">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3FAC98A5"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13. Sửa đổi, bổ sung Điều 22 như sau:</w:t>
            </w:r>
          </w:p>
          <w:p w14:paraId="5B68CD47" w14:textId="740886D4" w:rsidR="00A71D42" w:rsidRPr="00A71D42" w:rsidRDefault="006C34A0" w:rsidP="00A71D42">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xml:space="preserve"> </w:t>
            </w:r>
            <w:r w:rsidR="00A71D42" w:rsidRPr="00A71D42">
              <w:rPr>
                <w:rFonts w:ascii="Times New Roman" w:hAnsi="Times New Roman" w:cs="Times New Roman"/>
                <w:sz w:val="26"/>
                <w:szCs w:val="26"/>
              </w:rPr>
              <w:t>“Điều 22. Các hành vi vi phạm trong thi hành pháp luật về xử lý vi phạm hành chính</w:t>
            </w:r>
          </w:p>
          <w:p w14:paraId="5E9806BD" w14:textId="4A6DC66C"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 Giữ lại vụ vi phạm có dấu hiệu tội phạm để xử lý vi phạm hành chính.</w:t>
            </w:r>
          </w:p>
          <w:p w14:paraId="09477AB9" w14:textId="3B6FFFFE"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2. Giả mạo, làm sai lệch hồ sơ xử phạt vi phạm hành chính, hồ sơ áp dụng biện pháp xử lý hành chính.</w:t>
            </w:r>
          </w:p>
          <w:p w14:paraId="163BBA91" w14:textId="271EE902"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3. Lợi dụng chức vụ, quyền hạn để sách nhiễu, đòi, nhận tiền, tài sản của đối tượng vi phạm; dung túng, bao che, hạn chế quyền của đối tượng vi phạm khi xử lý vi phạm hành chính.</w:t>
            </w:r>
          </w:p>
          <w:p w14:paraId="0C70F85D" w14:textId="0A5E8BD4"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4. Can thiệp trái pháp luật vào việc xử lý vi phạm hành chính.</w:t>
            </w:r>
          </w:p>
          <w:p w14:paraId="64F4B74A" w14:textId="64CFC42D"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5. Không lập biên bản vi phạm hành chính khi phát hiện hành vi vi phạm hành chính theo quy định pháp luật.</w:t>
            </w:r>
          </w:p>
          <w:p w14:paraId="1B2871DE" w14:textId="317C4E9C"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 xml:space="preserve">6. Lập biên bản vi phạm hành chính không đúng </w:t>
            </w:r>
            <w:r w:rsidRPr="00A71D42">
              <w:rPr>
                <w:rFonts w:ascii="Times New Roman" w:hAnsi="Times New Roman" w:cs="Times New Roman"/>
                <w:sz w:val="26"/>
                <w:szCs w:val="26"/>
              </w:rPr>
              <w:lastRenderedPageBreak/>
              <w:t>thẩm quyền, không đúng hành vi vi phạm hành chính, không đúng đối tượng vi phạm hành chính.</w:t>
            </w:r>
          </w:p>
          <w:p w14:paraId="79A51F45" w14:textId="5D278494"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7. Vi phạm thời hạn lập biên bản vi phạm hành chính hoặc vi vi phạm thời hạn ra quyết định xử phạt vi phạm hành chính.</w:t>
            </w:r>
          </w:p>
          <w:p w14:paraId="4EADA129" w14:textId="09E87275"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8. Không ra quyết định xử phạt vi phạm hành chính, không áp dụng biện pháp xử lý hành chính đối với người vi phạm theo quy định pháp luật hoặc không tịch thu tang vật, phương tiện vi phạm hành chính, không áp dụng biện pháp khắc phục hậu quả theo quy định tại khoản 2 Điều 65 Luật Xử lý vi phạm hành chính hoặc không áp dụng hình thức xử phạt, biện pháp khắc phục hậu quả đối với hành vi vi phạm hành chính.</w:t>
            </w:r>
          </w:p>
          <w:p w14:paraId="760C8EEA" w14:textId="1C22CEDD"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9. Xử phạt vi phạm hành chính, áp dụng biện pháp khắc phục hậu quả hoặc áp dụng các biện pháp xử lý hành chính không đúng thẩm quyền, thủ tục (trừ trường hợp bị xem xét xử lý về hành vi vi phạm quy định tại các khoản 5, 6, 7, 8 và 10 Điều này), đối tượng theo quy định pháp luật hoặc áp dụng hình thức xử phạt, mức xử phạt, biện pháp khắc phục hậu quả không đúng, không đầy đủ đối với hành vi vi phạm hành chính.</w:t>
            </w:r>
          </w:p>
          <w:p w14:paraId="5AD38BDC"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 xml:space="preserve">10. Xác định không đúng hành vi vi phạm khi ban hành quyết định xử phạt vi phạm hành chính, trừ trường hợp bị xem xét xử lý về hành vi vi phạm quy định tại khoản 9 Điều này. </w:t>
            </w:r>
          </w:p>
          <w:p w14:paraId="00A963A6"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 xml:space="preserve">11. Kéo dài thời hạn áp dụng biện pháp xử lý hành </w:t>
            </w:r>
            <w:r w:rsidRPr="00A71D42">
              <w:rPr>
                <w:rFonts w:ascii="Times New Roman" w:hAnsi="Times New Roman" w:cs="Times New Roman"/>
                <w:sz w:val="26"/>
                <w:szCs w:val="26"/>
              </w:rPr>
              <w:lastRenderedPageBreak/>
              <w:t>chính.</w:t>
            </w:r>
          </w:p>
          <w:p w14:paraId="7D6079EB"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12. Không sửa đổi, bổ sung, hủy bỏ, ban hành quyết định mới trong xử phạt vi phạm hành chính hoặc sửa đổi, bổ sung, huỷ bỏ, ban hành quyết định mới trong xử phạt vi phạm hành chính không kịp thời khi phát hiện sai sót, vi phạm.</w:t>
            </w:r>
          </w:p>
          <w:p w14:paraId="7932296D"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13. Không theo dõi, đôn đốc, kiểm tra, tổ chức thi hành quyết định xử phạt vi phạm hành chính, quyết định tịch thu tang vật, phương tiện vi phạm hành chính, quyết định áp dụng biện pháp khắc phục hậu quả; không tổ chức cưỡng chế thi hành quyết định xử phạt vi phạm hành chính, quyết định áp dụng biện pháp khắc phục hậu quả.</w:t>
            </w:r>
          </w:p>
          <w:p w14:paraId="146C261F"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14. Sử dụng trái pháp luật tiền thu từ xử phạt vi phạm hành chính.</w:t>
            </w:r>
          </w:p>
          <w:p w14:paraId="13FF3FEB"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15. Không cung cấp hoặc cung cấp thông tin, tài liệu không chính xác, không đầy đủ, không trung thực liên quan đến nội dung kiểm tra công tác thi hành pháp luật về xử lý vi phạm hành chính.</w:t>
            </w:r>
          </w:p>
          <w:p w14:paraId="4243C6E1"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16. Chống đối, cản trở người làm nhiệm vụ kiểm tra, đe dọa, trù dập người cung cấp thông tin, tài liệu cho cơ quan kiểm tra, đoàn kiểm tra, gây khó khăn cho hoạt động kiểm tra công tác thi hành pháp luật về xử lý vi phạm hành chính.</w:t>
            </w:r>
          </w:p>
          <w:p w14:paraId="3D317B88"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17. Can thiệp trái pháp luật vào hoạt động kiểm tra công tác thi hành pháp luật về xử lý vi phạm hành chính.</w:t>
            </w:r>
          </w:p>
          <w:p w14:paraId="2E5CE96C"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 xml:space="preserve">18. Cung cấp, tiết lộ thông tin, tài liệu, hồ sơ của đối </w:t>
            </w:r>
            <w:r w:rsidRPr="00A71D42">
              <w:rPr>
                <w:rFonts w:ascii="Times New Roman" w:hAnsi="Times New Roman" w:cs="Times New Roman"/>
                <w:sz w:val="26"/>
                <w:szCs w:val="26"/>
              </w:rPr>
              <w:lastRenderedPageBreak/>
              <w:t>tượng được kiểm tra cho tổ chức và cá nhân không có thẩm quyền, trách nhiệm.</w:t>
            </w:r>
          </w:p>
          <w:p w14:paraId="3D73A5FB"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19. Không thực hiện hoặc thực hiện không đầy đủ, chính xác kết luận kiểm tra công tác thi hành pháp luật về xử lý vi phạm hành chính.</w:t>
            </w:r>
          </w:p>
          <w:p w14:paraId="18B36E8B" w14:textId="77777777" w:rsidR="00A71D42" w:rsidRPr="00A71D42"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20. Thiếu trách nhiệm trong việc chỉ đạo thực hiện kết luận kiểm tra công tác thi hành pháp luật về xử lý vi phạm hành chính.</w:t>
            </w:r>
          </w:p>
          <w:p w14:paraId="02702DB4" w14:textId="36A4949A" w:rsidR="00D42AF4" w:rsidRPr="00FE15D8" w:rsidRDefault="00A71D42" w:rsidP="00A71D42">
            <w:pPr>
              <w:spacing w:before="60" w:after="60" w:line="240" w:lineRule="atLeast"/>
              <w:jc w:val="both"/>
              <w:rPr>
                <w:rFonts w:ascii="Times New Roman" w:hAnsi="Times New Roman" w:cs="Times New Roman"/>
                <w:sz w:val="26"/>
                <w:szCs w:val="26"/>
              </w:rPr>
            </w:pPr>
            <w:r w:rsidRPr="00A71D42">
              <w:rPr>
                <w:rFonts w:ascii="Times New Roman" w:hAnsi="Times New Roman" w:cs="Times New Roman"/>
                <w:sz w:val="26"/>
                <w:szCs w:val="26"/>
              </w:rPr>
              <w:t>21. Không giải quyết hoặc giải quyết không kịp thời khiếu nại, tố cáo trong xử lý vi phạm hành chính.”.</w:t>
            </w:r>
          </w:p>
        </w:tc>
        <w:tc>
          <w:tcPr>
            <w:tcW w:w="4820" w:type="dxa"/>
          </w:tcPr>
          <w:p w14:paraId="7739D6CD" w14:textId="77777777" w:rsidR="006C34A0" w:rsidRDefault="006C34A0" w:rsidP="006C34A0">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rPr>
              <w:lastRenderedPageBreak/>
              <w:t xml:space="preserve">- </w:t>
            </w:r>
            <w:r>
              <w:rPr>
                <w:rFonts w:ascii="Times New Roman" w:hAnsi="Times New Roman" w:cs="Times New Roman"/>
                <w:sz w:val="26"/>
                <w:szCs w:val="26"/>
                <w:lang w:val="vi-VN"/>
              </w:rPr>
              <w:t>Luật Cán bộ, công chức năm 2008 (sửa đổi, bổ sung năm 2019);</w:t>
            </w:r>
          </w:p>
          <w:p w14:paraId="00F274E2" w14:textId="77777777" w:rsidR="006C34A0" w:rsidRDefault="006C34A0" w:rsidP="006C34A0">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Luật Viên chức năm 2010 (sửa đổi, bổ sung năm 2019);</w:t>
            </w:r>
          </w:p>
          <w:p w14:paraId="41E13EB6" w14:textId="247352BD" w:rsidR="00D42AF4" w:rsidRDefault="006C34A0" w:rsidP="006C34A0">
            <w:pPr>
              <w:spacing w:before="60" w:after="60" w:line="240" w:lineRule="atLeast"/>
              <w:rPr>
                <w:rFonts w:ascii="Times New Roman" w:hAnsi="Times New Roman" w:cs="Times New Roman"/>
                <w:sz w:val="26"/>
                <w:szCs w:val="26"/>
              </w:rPr>
            </w:pPr>
            <w:r>
              <w:rPr>
                <w:rFonts w:ascii="Times New Roman" w:hAnsi="Times New Roman" w:cs="Times New Roman"/>
                <w:sz w:val="26"/>
                <w:szCs w:val="26"/>
              </w:rPr>
              <w:t xml:space="preserve">- </w:t>
            </w:r>
            <w:r w:rsidR="001F1BAC" w:rsidRPr="001F1BAC">
              <w:rPr>
                <w:rFonts w:ascii="Times New Roman" w:hAnsi="Times New Roman" w:cs="Times New Roman"/>
                <w:sz w:val="26"/>
                <w:szCs w:val="26"/>
                <w:lang w:val="vi-VN"/>
              </w:rPr>
              <w:t>Điều 12 Luật Xử lý vi phạm hành chính</w:t>
            </w:r>
            <w:r>
              <w:rPr>
                <w:rFonts w:ascii="Times New Roman" w:hAnsi="Times New Roman" w:cs="Times New Roman"/>
                <w:sz w:val="26"/>
                <w:szCs w:val="26"/>
              </w:rPr>
              <w:t>;</w:t>
            </w:r>
          </w:p>
          <w:p w14:paraId="2C06D175" w14:textId="77777777" w:rsidR="006C34A0" w:rsidRDefault="006C34A0" w:rsidP="006C34A0">
            <w:pPr>
              <w:spacing w:before="60" w:after="60" w:line="240" w:lineRule="atLeast"/>
              <w:jc w:val="both"/>
              <w:rPr>
                <w:rFonts w:ascii="Times New Roman" w:hAnsi="Times New Roman" w:cs="Times New Roman"/>
                <w:sz w:val="26"/>
                <w:szCs w:val="26"/>
              </w:rPr>
            </w:pPr>
            <w:r>
              <w:rPr>
                <w:rFonts w:ascii="Times New Roman" w:hAnsi="Times New Roman" w:cs="Times New Roman"/>
                <w:sz w:val="26"/>
                <w:szCs w:val="26"/>
              </w:rPr>
              <w:t>- Luật Khiếu nại;</w:t>
            </w:r>
          </w:p>
          <w:p w14:paraId="62412EFE" w14:textId="2F7FD162" w:rsidR="006C34A0" w:rsidRDefault="006C34A0" w:rsidP="006C34A0">
            <w:pPr>
              <w:spacing w:before="60" w:after="60" w:line="240" w:lineRule="atLeast"/>
              <w:rPr>
                <w:rFonts w:ascii="Times New Roman" w:hAnsi="Times New Roman" w:cs="Times New Roman"/>
                <w:sz w:val="26"/>
                <w:szCs w:val="26"/>
              </w:rPr>
            </w:pPr>
            <w:r>
              <w:rPr>
                <w:rFonts w:ascii="Times New Roman" w:hAnsi="Times New Roman" w:cs="Times New Roman"/>
                <w:sz w:val="26"/>
                <w:szCs w:val="26"/>
              </w:rPr>
              <w:t>- Luật Tố cáo;</w:t>
            </w:r>
          </w:p>
          <w:p w14:paraId="06301D59" w14:textId="1B22E428" w:rsidR="006C34A0" w:rsidRDefault="006C34A0" w:rsidP="006C34A0">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F51566">
              <w:rPr>
                <w:rFonts w:ascii="Times New Roman" w:hAnsi="Times New Roman" w:cs="Times New Roman"/>
                <w:sz w:val="26"/>
                <w:szCs w:val="26"/>
                <w:lang w:val="vi-VN"/>
              </w:rPr>
              <w:t xml:space="preserve">Nghị định số 118/2021/NĐ-CP ngày 23/12/2021 của Chính phủ quy định chi tiết một số điều và biện pháp thi hành Luật Xử lý vi phạm hành </w:t>
            </w:r>
            <w:r>
              <w:rPr>
                <w:rFonts w:ascii="Times New Roman" w:hAnsi="Times New Roman" w:cs="Times New Roman"/>
                <w:sz w:val="26"/>
                <w:szCs w:val="26"/>
                <w:lang w:val="vi-VN"/>
              </w:rPr>
              <w:t>chính.</w:t>
            </w:r>
          </w:p>
          <w:p w14:paraId="24960DF6" w14:textId="247A26C5" w:rsidR="006C34A0" w:rsidRPr="006C34A0" w:rsidRDefault="006C34A0" w:rsidP="006C34A0">
            <w:pPr>
              <w:spacing w:before="60" w:after="60" w:line="240" w:lineRule="atLeast"/>
              <w:jc w:val="both"/>
              <w:rPr>
                <w:rFonts w:ascii="Times New Roman" w:hAnsi="Times New Roman" w:cs="Times New Roman"/>
                <w:sz w:val="26"/>
                <w:szCs w:val="26"/>
              </w:rPr>
            </w:pPr>
          </w:p>
        </w:tc>
        <w:tc>
          <w:tcPr>
            <w:tcW w:w="3827" w:type="dxa"/>
          </w:tcPr>
          <w:p w14:paraId="2BA2595B" w14:textId="6008DD9A" w:rsidR="00D42AF4"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t>Phù hợp</w:t>
            </w:r>
          </w:p>
        </w:tc>
      </w:tr>
      <w:tr w:rsidR="00D42AF4" w:rsidRPr="00FE15D8" w14:paraId="01CCE5AE" w14:textId="77777777" w:rsidTr="00A71D42">
        <w:tc>
          <w:tcPr>
            <w:tcW w:w="1134" w:type="dxa"/>
            <w:tcBorders>
              <w:top w:val="single" w:sz="4" w:space="0" w:color="auto"/>
            </w:tcBorders>
          </w:tcPr>
          <w:p w14:paraId="62BBD80B" w14:textId="02FAC7B2" w:rsidR="00D42AF4" w:rsidRPr="00FE15D8" w:rsidRDefault="00130777" w:rsidP="00130777">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sidRPr="002654C6">
              <w:rPr>
                <w:rFonts w:ascii="Times New Roman" w:eastAsia="Times New Roman" w:hAnsi="Times New Roman" w:cs="Times New Roman"/>
                <w:sz w:val="26"/>
                <w:szCs w:val="26"/>
                <w:shd w:val="solid" w:color="FFFFFF" w:fill="auto"/>
                <w:lang w:val="vi-VN"/>
              </w:rPr>
              <w:lastRenderedPageBreak/>
              <w:t xml:space="preserve">Khoản </w:t>
            </w:r>
            <w:r>
              <w:rPr>
                <w:rFonts w:ascii="Times New Roman" w:eastAsia="Times New Roman" w:hAnsi="Times New Roman" w:cs="Times New Roman"/>
                <w:sz w:val="26"/>
                <w:szCs w:val="26"/>
                <w:shd w:val="solid" w:color="FFFFFF" w:fill="auto"/>
                <w:lang w:val="vi-VN"/>
              </w:rPr>
              <w:t>14</w:t>
            </w:r>
            <w:r w:rsidRPr="002654C6">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55E64780"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14. Sửa đổi, bổ sung Điều 23 như sau:</w:t>
            </w:r>
          </w:p>
          <w:p w14:paraId="7E51DEA6"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“Điều 23. Áp dụng quy định về xử lý kỷ luật đối với cán bộ, công chức, viên chức</w:t>
            </w:r>
          </w:p>
          <w:p w14:paraId="25D78EC0"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 Nguyên tắc, thẩm quyền, trình tự, thủ tục, mức độ vi phạm và các nội dung khác có liên quan đến việc xử lý kỷ luật cán bộ, công chức, viên chức có hành vi vi phạm trong thi hành pháp luật về xử lý vi phạm hành chính được thực hiện theo quy định của pháp luật.</w:t>
            </w:r>
          </w:p>
          <w:p w14:paraId="598C2CBF"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2. Cán bộ, công chức, viên chức vi phạm có thái độ tiếp thu, sửa chữa và chủ động khắc phục hậu quả được xem xét để giảm nhẹ khi áp dụng hình thức kỷ luật.</w:t>
            </w:r>
          </w:p>
          <w:p w14:paraId="719D82C9"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3. Các trường hợp được xem xét để miễn trách nhiệm kỷ luật gồm:</w:t>
            </w:r>
          </w:p>
          <w:p w14:paraId="42AF4C56"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 xml:space="preserve">a) Các trường hợp được quy định tại Nghị định của Chính phủ về xử lý kỷ luật cán bộ, công chức, viên </w:t>
            </w:r>
            <w:r w:rsidRPr="006C34A0">
              <w:rPr>
                <w:rFonts w:ascii="Times New Roman" w:hAnsi="Times New Roman" w:cs="Times New Roman"/>
                <w:sz w:val="26"/>
                <w:szCs w:val="26"/>
              </w:rPr>
              <w:lastRenderedPageBreak/>
              <w:t>chức;</w:t>
            </w:r>
          </w:p>
          <w:p w14:paraId="5B5C0AA4" w14:textId="5A1047B2" w:rsidR="00D42AF4" w:rsidRPr="00FE15D8" w:rsidRDefault="006C34A0" w:rsidP="006C34A0">
            <w:pPr>
              <w:spacing w:before="60" w:after="60" w:line="240" w:lineRule="atLeast"/>
              <w:jc w:val="both"/>
              <w:rPr>
                <w:rFonts w:ascii="Times New Roman" w:hAnsi="Times New Roman" w:cs="Times New Roman"/>
                <w:sz w:val="26"/>
                <w:szCs w:val="26"/>
                <w:lang w:val="vi-VN"/>
              </w:rPr>
            </w:pPr>
            <w:r w:rsidRPr="006C34A0">
              <w:rPr>
                <w:rFonts w:ascii="Times New Roman" w:hAnsi="Times New Roman" w:cs="Times New Roman"/>
                <w:sz w:val="26"/>
                <w:szCs w:val="26"/>
              </w:rPr>
              <w:t>b) Vi phạm của cán bộ, công chức, viên chức xuất phát từ lỗi của đối tượng vi phạm hành chính.”.</w:t>
            </w:r>
          </w:p>
        </w:tc>
        <w:tc>
          <w:tcPr>
            <w:tcW w:w="4820" w:type="dxa"/>
          </w:tcPr>
          <w:p w14:paraId="287F4DD8" w14:textId="5F79114B" w:rsidR="006C34A0" w:rsidRDefault="006C34A0" w:rsidP="006C34A0">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rPr>
              <w:lastRenderedPageBreak/>
              <w:t xml:space="preserve">- </w:t>
            </w:r>
            <w:r>
              <w:rPr>
                <w:rFonts w:ascii="Times New Roman" w:hAnsi="Times New Roman" w:cs="Times New Roman"/>
                <w:sz w:val="26"/>
                <w:szCs w:val="26"/>
                <w:lang w:val="vi-VN"/>
              </w:rPr>
              <w:t>Luật Cán bộ, công chức năm 2008 (sửa đổi, bổ sung năm 2019);</w:t>
            </w:r>
          </w:p>
          <w:p w14:paraId="36DA2F2D" w14:textId="08D67D5D" w:rsidR="006C34A0" w:rsidRDefault="006C34A0" w:rsidP="006C34A0">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Luật Viên chức năm 2010 (sửa đổi, bổ sung năm 2019);</w:t>
            </w:r>
          </w:p>
          <w:p w14:paraId="75111DF3" w14:textId="033F251C" w:rsidR="00D42AF4" w:rsidRPr="00C37078" w:rsidRDefault="006C34A0" w:rsidP="001F1BAC">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00C37078" w:rsidRPr="00C37078">
              <w:rPr>
                <w:rFonts w:ascii="Times New Roman" w:hAnsi="Times New Roman" w:cs="Times New Roman"/>
                <w:sz w:val="26"/>
                <w:szCs w:val="26"/>
                <w:lang w:val="vi-VN"/>
              </w:rPr>
              <w:t>Điều 2</w:t>
            </w:r>
            <w:r>
              <w:rPr>
                <w:rFonts w:ascii="Times New Roman" w:hAnsi="Times New Roman" w:cs="Times New Roman"/>
                <w:sz w:val="26"/>
                <w:szCs w:val="26"/>
              </w:rPr>
              <w:t>, Điều 4</w:t>
            </w:r>
            <w:r w:rsidR="00C37078" w:rsidRPr="00C37078">
              <w:rPr>
                <w:rFonts w:ascii="Times New Roman" w:hAnsi="Times New Roman" w:cs="Times New Roman"/>
                <w:sz w:val="26"/>
                <w:szCs w:val="26"/>
                <w:lang w:val="vi-VN"/>
              </w:rPr>
              <w:t xml:space="preserve"> </w:t>
            </w:r>
            <w:r w:rsidR="001F1BAC" w:rsidRPr="00C37078">
              <w:rPr>
                <w:rFonts w:ascii="Times New Roman" w:hAnsi="Times New Roman" w:cs="Times New Roman"/>
                <w:sz w:val="26"/>
                <w:szCs w:val="26"/>
                <w:lang w:val="vi-VN"/>
              </w:rPr>
              <w:t xml:space="preserve">Nghị định số 112/2020/NĐ-CP ngày 18/9/2020 của Chính phủ về xử lý kỷ luật cán bộ, công chức, viên chức (được sửa đổi, bổ sung một số điều bởi </w:t>
            </w:r>
            <w:r w:rsidR="00C37078" w:rsidRPr="00C37078">
              <w:rPr>
                <w:rFonts w:ascii="Times New Roman" w:hAnsi="Times New Roman" w:cs="Times New Roman"/>
                <w:sz w:val="26"/>
                <w:szCs w:val="26"/>
                <w:lang w:val="vi-VN"/>
              </w:rPr>
              <w:t>Nghị định số 71/2023/NĐ-CP ngày 20/9/2023 của Chính phủ)</w:t>
            </w:r>
          </w:p>
        </w:tc>
        <w:tc>
          <w:tcPr>
            <w:tcW w:w="3827" w:type="dxa"/>
          </w:tcPr>
          <w:p w14:paraId="2CB6F475" w14:textId="3D0D7492" w:rsidR="00D42AF4"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t>Phù hợp</w:t>
            </w:r>
          </w:p>
        </w:tc>
      </w:tr>
      <w:tr w:rsidR="00D42AF4" w:rsidRPr="00FE15D8" w14:paraId="30D564C0" w14:textId="77777777" w:rsidTr="00A71D42">
        <w:tc>
          <w:tcPr>
            <w:tcW w:w="1134" w:type="dxa"/>
            <w:tcBorders>
              <w:top w:val="single" w:sz="4" w:space="0" w:color="auto"/>
            </w:tcBorders>
          </w:tcPr>
          <w:p w14:paraId="1133630D" w14:textId="46C3A44F" w:rsidR="00D42AF4" w:rsidRPr="00FE15D8" w:rsidRDefault="00130777" w:rsidP="00130777">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sidRPr="002654C6">
              <w:rPr>
                <w:rFonts w:ascii="Times New Roman" w:eastAsia="Times New Roman" w:hAnsi="Times New Roman" w:cs="Times New Roman"/>
                <w:sz w:val="26"/>
                <w:szCs w:val="26"/>
                <w:shd w:val="solid" w:color="FFFFFF" w:fill="auto"/>
                <w:lang w:val="vi-VN"/>
              </w:rPr>
              <w:lastRenderedPageBreak/>
              <w:t xml:space="preserve">Khoản </w:t>
            </w:r>
            <w:r>
              <w:rPr>
                <w:rFonts w:ascii="Times New Roman" w:eastAsia="Times New Roman" w:hAnsi="Times New Roman" w:cs="Times New Roman"/>
                <w:sz w:val="26"/>
                <w:szCs w:val="26"/>
                <w:shd w:val="solid" w:color="FFFFFF" w:fill="auto"/>
                <w:lang w:val="vi-VN"/>
              </w:rPr>
              <w:t>15</w:t>
            </w:r>
            <w:r w:rsidRPr="002654C6">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1DB5AF0A"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15. Sửa đổi, bổ sung Điều 24 như sau:</w:t>
            </w:r>
          </w:p>
          <w:p w14:paraId="5E08CCDA"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“Điều 24. Khiển trách</w:t>
            </w:r>
          </w:p>
          <w:p w14:paraId="12A7A635"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 Hình thức kỷ luật khiển trách áp dụng đối với cán bộ, công chức vi phạm lần đầu, gây hậu quả ít nghiêm trọng thuộc một trong các trường hợp sau đây:</w:t>
            </w:r>
          </w:p>
          <w:p w14:paraId="449FFF05"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Vi phạm quy định tại các khoản 1, 3, 4, 6, 7, 9, 10, 13, 14, 15, 17, 18, 20 và 21 Điều 22 Nghị định này;</w:t>
            </w:r>
          </w:p>
          <w:p w14:paraId="49072C65"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b) Thực hiện không đầy đủ, chính xác kết luận kiểm tra công tác thi hành pháp luật về xử lý vi phạm hành chính.</w:t>
            </w:r>
          </w:p>
          <w:p w14:paraId="333F06C5"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2. Hình thức kỷ luật khiển trách áp dụng đối với viên chức vi phạm lần đầu, gây hậu quả ít nghiêm trọng thuộc một trong các trường hợp sau đây:</w:t>
            </w:r>
          </w:p>
          <w:p w14:paraId="13F37282"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Vi phạm quy định tại các khoản 3, 4, 6, 14, 15, 17, 18, 20 và 21 Điều 22 Nghị định này;</w:t>
            </w:r>
          </w:p>
          <w:p w14:paraId="7B6B910F" w14:textId="7D7CAEE1" w:rsidR="00D42AF4" w:rsidRPr="00FE15D8"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b) Vi phạm thời hạn lập biên bản vi phạm hành chính.</w:t>
            </w:r>
          </w:p>
        </w:tc>
        <w:tc>
          <w:tcPr>
            <w:tcW w:w="4820" w:type="dxa"/>
          </w:tcPr>
          <w:p w14:paraId="04AF5DCA" w14:textId="67A74AAD" w:rsidR="005E38B9" w:rsidRDefault="005E38B9" w:rsidP="00C3707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Điểm a khoản 1 Điều 78</w:t>
            </w:r>
            <w:r w:rsidR="00472B64">
              <w:rPr>
                <w:rFonts w:ascii="Times New Roman" w:hAnsi="Times New Roman" w:cs="Times New Roman"/>
                <w:sz w:val="26"/>
                <w:szCs w:val="26"/>
                <w:lang w:val="vi-VN"/>
              </w:rPr>
              <w:t xml:space="preserve"> và điểm a khoản 1 Điều 79</w:t>
            </w:r>
            <w:r>
              <w:rPr>
                <w:rFonts w:ascii="Times New Roman" w:hAnsi="Times New Roman" w:cs="Times New Roman"/>
                <w:sz w:val="26"/>
                <w:szCs w:val="26"/>
                <w:lang w:val="vi-VN"/>
              </w:rPr>
              <w:t xml:space="preserve"> Luật Cán bộ, công chức năm 2008 (sửa đổi, bổ sung năm 2019);</w:t>
            </w:r>
          </w:p>
          <w:p w14:paraId="675305C5" w14:textId="65A94E72" w:rsidR="005E38B9" w:rsidRDefault="005E38B9" w:rsidP="00C3707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Điểm a khoản 1 Điều 52 Luật Viên chức năm 2010 (sửa đổi, bổ sung năm 2019);</w:t>
            </w:r>
          </w:p>
          <w:p w14:paraId="2B3351FE" w14:textId="697594FC" w:rsidR="005E38B9" w:rsidRDefault="005E38B9" w:rsidP="00C3707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Điều 12 Luật Xử lý vi phạm hành chính;</w:t>
            </w:r>
          </w:p>
          <w:p w14:paraId="79155BAF" w14:textId="383D6216" w:rsidR="005E38B9" w:rsidRDefault="005E38B9" w:rsidP="00C3707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Pr="00C37078">
              <w:rPr>
                <w:rFonts w:ascii="Times New Roman" w:hAnsi="Times New Roman" w:cs="Times New Roman"/>
                <w:sz w:val="26"/>
                <w:szCs w:val="26"/>
                <w:lang w:val="vi-VN"/>
              </w:rPr>
              <w:t xml:space="preserve">Điều </w:t>
            </w:r>
            <w:r>
              <w:rPr>
                <w:rFonts w:ascii="Times New Roman" w:hAnsi="Times New Roman" w:cs="Times New Roman"/>
                <w:sz w:val="26"/>
                <w:szCs w:val="26"/>
                <w:lang w:val="vi-VN"/>
              </w:rPr>
              <w:t>8 và Điều 16</w:t>
            </w:r>
            <w:r w:rsidRPr="00C37078">
              <w:rPr>
                <w:rFonts w:ascii="Times New Roman" w:hAnsi="Times New Roman" w:cs="Times New Roman"/>
                <w:sz w:val="26"/>
                <w:szCs w:val="26"/>
                <w:lang w:val="vi-VN"/>
              </w:rPr>
              <w:t xml:space="preserve"> Nghị định số 112/2020/NĐ-CP ngày 18/9/2020 của Chính phủ về xử lý kỷ luật cán bộ, công chức, viên chức (được sửa đổi, bổ sung một số điều bởi Nghị định số 71/2023/NĐ-CP ngày 20/9/2023 của Chính phủ)</w:t>
            </w:r>
            <w:r>
              <w:rPr>
                <w:rFonts w:ascii="Times New Roman" w:hAnsi="Times New Roman" w:cs="Times New Roman"/>
                <w:sz w:val="26"/>
                <w:szCs w:val="26"/>
                <w:lang w:val="vi-VN"/>
              </w:rPr>
              <w:t>.</w:t>
            </w:r>
          </w:p>
          <w:p w14:paraId="68A8D426" w14:textId="70DA4AE9" w:rsidR="00D42AF4" w:rsidRPr="00FE15D8" w:rsidRDefault="00D42AF4" w:rsidP="00C37078">
            <w:pPr>
              <w:spacing w:before="60" w:after="60" w:line="240" w:lineRule="atLeast"/>
              <w:jc w:val="both"/>
              <w:rPr>
                <w:rFonts w:ascii="Times New Roman" w:hAnsi="Times New Roman" w:cs="Times New Roman"/>
                <w:b/>
                <w:sz w:val="26"/>
                <w:szCs w:val="26"/>
                <w:lang w:val="en-GB"/>
              </w:rPr>
            </w:pPr>
          </w:p>
        </w:tc>
        <w:tc>
          <w:tcPr>
            <w:tcW w:w="3827" w:type="dxa"/>
          </w:tcPr>
          <w:p w14:paraId="2FDF9EA1" w14:textId="59ED8E79" w:rsidR="00D42AF4"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t>Phù hợp</w:t>
            </w:r>
          </w:p>
        </w:tc>
      </w:tr>
      <w:tr w:rsidR="00D42AF4" w:rsidRPr="00FE15D8" w14:paraId="3C04201C" w14:textId="77777777" w:rsidTr="00A71D42">
        <w:tc>
          <w:tcPr>
            <w:tcW w:w="1134" w:type="dxa"/>
            <w:tcBorders>
              <w:top w:val="single" w:sz="4" w:space="0" w:color="auto"/>
            </w:tcBorders>
          </w:tcPr>
          <w:p w14:paraId="666B12AD" w14:textId="21151C57" w:rsidR="00D42AF4" w:rsidRPr="00FE15D8" w:rsidRDefault="001E02DD" w:rsidP="001E02DD">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sidRPr="002654C6">
              <w:rPr>
                <w:rFonts w:ascii="Times New Roman" w:eastAsia="Times New Roman" w:hAnsi="Times New Roman" w:cs="Times New Roman"/>
                <w:sz w:val="26"/>
                <w:szCs w:val="26"/>
                <w:shd w:val="solid" w:color="FFFFFF" w:fill="auto"/>
                <w:lang w:val="vi-VN"/>
              </w:rPr>
              <w:t xml:space="preserve">Khoản </w:t>
            </w:r>
            <w:r>
              <w:rPr>
                <w:rFonts w:ascii="Times New Roman" w:eastAsia="Times New Roman" w:hAnsi="Times New Roman" w:cs="Times New Roman"/>
                <w:sz w:val="26"/>
                <w:szCs w:val="26"/>
                <w:shd w:val="solid" w:color="FFFFFF" w:fill="auto"/>
                <w:lang w:val="vi-VN"/>
              </w:rPr>
              <w:t>16</w:t>
            </w:r>
            <w:r w:rsidRPr="002654C6">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1D441C4B"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16. Sửa đổi, bổ sung Điều 25 như sau:</w:t>
            </w:r>
          </w:p>
          <w:p w14:paraId="58FE24F6"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 xml:space="preserve">“Điều 25. Cảnh cáo </w:t>
            </w:r>
          </w:p>
          <w:p w14:paraId="28DCE8A8"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 Hình thức kỷ luật cảnh cáo áp dụng đối với cán bộ, công chức vi phạm thuộc một trong các trường hợp sau đây:</w:t>
            </w:r>
          </w:p>
          <w:p w14:paraId="3DD62F1A"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lastRenderedPageBreak/>
              <w:t>a) Đã bị xử lý kỷ luật bằng hình thức khiển trách theo quy định tại khoản 1 Điều 24 Nghị định này mà tái phạm;</w:t>
            </w:r>
          </w:p>
          <w:p w14:paraId="5CD9C984"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 xml:space="preserve">b) Vi phạm lần đầu, gây hậu quả nghiêm trọng thuộc một trong các trường hợp quy định tại khoản 1 Điều 24 Nghị định này; </w:t>
            </w:r>
          </w:p>
          <w:p w14:paraId="2A14BB53"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c) Vi phạm quy định tại các khoản 2, 5, 8, 11, 12 và 16 Điều 24 Nghị định này;</w:t>
            </w:r>
          </w:p>
          <w:p w14:paraId="74067977" w14:textId="77777777" w:rsid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d) Không sửa đổi, bổ sung, hủy bỏ, ban hành quyết định mới trong xử phạt vi phạ</w:t>
            </w:r>
            <w:r>
              <w:rPr>
                <w:rFonts w:ascii="Times New Roman" w:hAnsi="Times New Roman" w:cs="Times New Roman"/>
                <w:sz w:val="26"/>
                <w:szCs w:val="26"/>
              </w:rPr>
              <w:t>m hành chính;</w:t>
            </w:r>
          </w:p>
          <w:p w14:paraId="0F01B74E" w14:textId="3A44949F"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 Không thực hiện kết luận kiểm tra công tác thi hành pháp luật về xử lý vi phạm hành chính.</w:t>
            </w:r>
          </w:p>
          <w:p w14:paraId="4FE1ED32"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 xml:space="preserve">2. Hình thức kỷ luật cảnh cáo áp dụng đối với viên chức vi phạm thuộc một trong các trường hợp sau đây: </w:t>
            </w:r>
          </w:p>
          <w:p w14:paraId="29558A68" w14:textId="02BBFDB2"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Đã bị xử lý kỷ luật bằng hình thức khiển trách theo quy định tại khoản 2 Điều 24 Nghị định này mà tái phạm hoặc vi phạm lần đầu, gây hậu quả nghiêm trọng hoặc rất nghiêm trọ</w:t>
            </w:r>
            <w:r>
              <w:rPr>
                <w:rFonts w:ascii="Times New Roman" w:hAnsi="Times New Roman" w:cs="Times New Roman"/>
                <w:sz w:val="26"/>
                <w:szCs w:val="26"/>
              </w:rPr>
              <w:t xml:space="preserve">ng </w:t>
            </w:r>
            <w:r w:rsidRPr="006C34A0">
              <w:rPr>
                <w:rFonts w:ascii="Times New Roman" w:hAnsi="Times New Roman" w:cs="Times New Roman"/>
                <w:sz w:val="26"/>
                <w:szCs w:val="26"/>
              </w:rPr>
              <w:t>thuộc một trong các hành vi quy định tại khoản 2 Điều 24 Nghị định này;</w:t>
            </w:r>
          </w:p>
          <w:p w14:paraId="51AB7931"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b) Vi phạm quy định tại điểm c và điểm đ khoản 1 Điều này;</w:t>
            </w:r>
          </w:p>
          <w:p w14:paraId="34B862D2" w14:textId="3A553C98" w:rsidR="00D42AF4" w:rsidRPr="00FE15D8"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c) Không lập biên bản vi phạm hành chính khi phát hiện hành vi vi phạm hành chính.”.</w:t>
            </w:r>
          </w:p>
        </w:tc>
        <w:tc>
          <w:tcPr>
            <w:tcW w:w="4820" w:type="dxa"/>
          </w:tcPr>
          <w:p w14:paraId="69B1F9AB" w14:textId="48BD4402" w:rsidR="00472B64" w:rsidRDefault="00472B64" w:rsidP="00472B64">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Điểm b khoản 1 Điều 78 và điểm b khoả</w:t>
            </w:r>
            <w:r w:rsidR="006C34A0">
              <w:rPr>
                <w:rFonts w:ascii="Times New Roman" w:hAnsi="Times New Roman" w:cs="Times New Roman"/>
                <w:sz w:val="26"/>
                <w:szCs w:val="26"/>
                <w:lang w:val="vi-VN"/>
              </w:rPr>
              <w:t>n 1 Đi</w:t>
            </w:r>
            <w:r>
              <w:rPr>
                <w:rFonts w:ascii="Times New Roman" w:hAnsi="Times New Roman" w:cs="Times New Roman"/>
                <w:sz w:val="26"/>
                <w:szCs w:val="26"/>
                <w:lang w:val="vi-VN"/>
              </w:rPr>
              <w:t>ều 79 Luật Cán bộ, công chức năm 2008 (sửa đổi, bổ sung năm 2019);</w:t>
            </w:r>
          </w:p>
          <w:p w14:paraId="6BC3FD92" w14:textId="2E25D891" w:rsidR="00472B64" w:rsidRDefault="00472B64" w:rsidP="00472B64">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Điểm b khoản 1 Điều 52 Luật Viên chức năm 2010 (sửa đổi, bổ sung năm 2019);</w:t>
            </w:r>
          </w:p>
          <w:p w14:paraId="58E3ABD2" w14:textId="77777777" w:rsidR="00472B64" w:rsidRDefault="00472B64" w:rsidP="00472B64">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Điều 12 Luật Xử lý vi phạm hành chính;</w:t>
            </w:r>
          </w:p>
          <w:p w14:paraId="314372C7" w14:textId="11753423" w:rsidR="00472B64" w:rsidRDefault="00472B64" w:rsidP="00472B64">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w:t>
            </w:r>
            <w:r w:rsidRPr="00C37078">
              <w:rPr>
                <w:rFonts w:ascii="Times New Roman" w:hAnsi="Times New Roman" w:cs="Times New Roman"/>
                <w:sz w:val="26"/>
                <w:szCs w:val="26"/>
                <w:lang w:val="vi-VN"/>
              </w:rPr>
              <w:t xml:space="preserve">Điều </w:t>
            </w:r>
            <w:r>
              <w:rPr>
                <w:rFonts w:ascii="Times New Roman" w:hAnsi="Times New Roman" w:cs="Times New Roman"/>
                <w:sz w:val="26"/>
                <w:szCs w:val="26"/>
                <w:lang w:val="vi-VN"/>
              </w:rPr>
              <w:t>9 và Điều 17</w:t>
            </w:r>
            <w:r w:rsidRPr="00C37078">
              <w:rPr>
                <w:rFonts w:ascii="Times New Roman" w:hAnsi="Times New Roman" w:cs="Times New Roman"/>
                <w:sz w:val="26"/>
                <w:szCs w:val="26"/>
                <w:lang w:val="vi-VN"/>
              </w:rPr>
              <w:t xml:space="preserve"> Nghị định số 112/2020/NĐ-CP ngày 18/9/2020 của Chính phủ về xử lý kỷ luật cán bộ, công chức, viên chức (được sửa đổi, bổ sung một số điều bởi Nghị định số 71/2023/NĐ-CP ngày 20/9/2023 của Chính phủ)</w:t>
            </w:r>
            <w:r>
              <w:rPr>
                <w:rFonts w:ascii="Times New Roman" w:hAnsi="Times New Roman" w:cs="Times New Roman"/>
                <w:sz w:val="26"/>
                <w:szCs w:val="26"/>
                <w:lang w:val="vi-VN"/>
              </w:rPr>
              <w:t>.</w:t>
            </w:r>
          </w:p>
          <w:p w14:paraId="230B4AAF" w14:textId="77777777" w:rsidR="00472B64" w:rsidRDefault="00472B64" w:rsidP="00C37078">
            <w:pPr>
              <w:spacing w:before="60" w:after="60" w:line="240" w:lineRule="atLeast"/>
              <w:jc w:val="both"/>
              <w:rPr>
                <w:rFonts w:ascii="Times New Roman" w:hAnsi="Times New Roman" w:cs="Times New Roman"/>
                <w:sz w:val="26"/>
                <w:szCs w:val="26"/>
                <w:lang w:val="vi-VN"/>
              </w:rPr>
            </w:pPr>
          </w:p>
          <w:p w14:paraId="7E2D869D" w14:textId="77777777" w:rsidR="00472B64" w:rsidRDefault="00472B64" w:rsidP="00C37078">
            <w:pPr>
              <w:spacing w:before="60" w:after="60" w:line="240" w:lineRule="atLeast"/>
              <w:jc w:val="both"/>
              <w:rPr>
                <w:rFonts w:ascii="Times New Roman" w:hAnsi="Times New Roman" w:cs="Times New Roman"/>
                <w:sz w:val="26"/>
                <w:szCs w:val="26"/>
                <w:lang w:val="vi-VN"/>
              </w:rPr>
            </w:pPr>
          </w:p>
          <w:p w14:paraId="20B3E251" w14:textId="34F1A4C6" w:rsidR="00D42AF4" w:rsidRPr="00FE15D8" w:rsidRDefault="00D42AF4" w:rsidP="00C37078">
            <w:pPr>
              <w:spacing w:before="60" w:after="60" w:line="240" w:lineRule="atLeast"/>
              <w:jc w:val="both"/>
              <w:rPr>
                <w:rFonts w:ascii="Times New Roman" w:hAnsi="Times New Roman" w:cs="Times New Roman"/>
                <w:b/>
                <w:sz w:val="26"/>
                <w:szCs w:val="26"/>
                <w:lang w:val="en-GB"/>
              </w:rPr>
            </w:pPr>
          </w:p>
        </w:tc>
        <w:tc>
          <w:tcPr>
            <w:tcW w:w="3827" w:type="dxa"/>
          </w:tcPr>
          <w:p w14:paraId="2FFDF09A" w14:textId="3103C74E" w:rsidR="00D42AF4"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lastRenderedPageBreak/>
              <w:t>Phù hợp</w:t>
            </w:r>
          </w:p>
        </w:tc>
      </w:tr>
      <w:tr w:rsidR="00D42AF4" w:rsidRPr="00FE15D8" w14:paraId="04216CC1" w14:textId="77777777" w:rsidTr="00A71D42">
        <w:tc>
          <w:tcPr>
            <w:tcW w:w="1134" w:type="dxa"/>
            <w:tcBorders>
              <w:top w:val="single" w:sz="4" w:space="0" w:color="auto"/>
            </w:tcBorders>
          </w:tcPr>
          <w:p w14:paraId="12671597" w14:textId="1CF6F84F" w:rsidR="00D42AF4" w:rsidRPr="00FE15D8" w:rsidRDefault="001E02DD" w:rsidP="001E02DD">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sidRPr="001E02DD">
              <w:rPr>
                <w:rFonts w:ascii="Times New Roman" w:eastAsia="Times New Roman" w:hAnsi="Times New Roman" w:cs="Times New Roman"/>
                <w:sz w:val="26"/>
                <w:szCs w:val="26"/>
                <w:shd w:val="solid" w:color="FFFFFF" w:fill="auto"/>
                <w:lang w:val="vi-VN"/>
              </w:rPr>
              <w:lastRenderedPageBreak/>
              <w:t xml:space="preserve">Khoản </w:t>
            </w:r>
            <w:r>
              <w:rPr>
                <w:rFonts w:ascii="Times New Roman" w:eastAsia="Times New Roman" w:hAnsi="Times New Roman" w:cs="Times New Roman"/>
                <w:sz w:val="26"/>
                <w:szCs w:val="26"/>
                <w:shd w:val="solid" w:color="FFFFFF" w:fill="auto"/>
                <w:lang w:val="vi-VN"/>
              </w:rPr>
              <w:t>17</w:t>
            </w:r>
            <w:r w:rsidRPr="001E02DD">
              <w:rPr>
                <w:rFonts w:ascii="Times New Roman" w:eastAsia="Times New Roman" w:hAnsi="Times New Roman" w:cs="Times New Roman"/>
                <w:sz w:val="26"/>
                <w:szCs w:val="26"/>
                <w:shd w:val="solid" w:color="FFFFFF" w:fill="auto"/>
                <w:lang w:val="vi-VN"/>
              </w:rPr>
              <w:t xml:space="preserve"> Điều 1 dự thảo </w:t>
            </w:r>
            <w:r w:rsidRPr="001E02DD">
              <w:rPr>
                <w:rFonts w:ascii="Times New Roman" w:eastAsia="Times New Roman" w:hAnsi="Times New Roman" w:cs="Times New Roman"/>
                <w:sz w:val="26"/>
                <w:szCs w:val="26"/>
                <w:shd w:val="solid" w:color="FFFFFF" w:fill="auto"/>
                <w:lang w:val="vi-VN"/>
              </w:rPr>
              <w:lastRenderedPageBreak/>
              <w:t>Nghị định</w:t>
            </w:r>
          </w:p>
        </w:tc>
        <w:tc>
          <w:tcPr>
            <w:tcW w:w="5812" w:type="dxa"/>
          </w:tcPr>
          <w:p w14:paraId="798D3EE8"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lastRenderedPageBreak/>
              <w:t>17. Sửa đổi, bổ sung Điều 26 như sau:</w:t>
            </w:r>
          </w:p>
          <w:p w14:paraId="3AB353C6"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“Điều 26. Hạ bậc lương</w:t>
            </w:r>
          </w:p>
          <w:p w14:paraId="0CA1B8C3"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 xml:space="preserve">Hình thức kỷ luật hạ bậc lương áp dụng đối với công </w:t>
            </w:r>
            <w:r w:rsidRPr="006C34A0">
              <w:rPr>
                <w:rFonts w:ascii="Times New Roman" w:hAnsi="Times New Roman" w:cs="Times New Roman"/>
                <w:sz w:val="26"/>
                <w:szCs w:val="26"/>
              </w:rPr>
              <w:lastRenderedPageBreak/>
              <w:t>chức không giữ chức vụ lãnh đạo, quản lý vi phạm một trong các trường hợp sau đây:</w:t>
            </w:r>
          </w:p>
          <w:p w14:paraId="3339BE8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 Đã bị xử lý kỷ luật bằng hình thức cảnh cáo theo quy định tại khoản 1 Điều 25 Nghị định này mà tái phạm;</w:t>
            </w:r>
          </w:p>
          <w:p w14:paraId="17B40093" w14:textId="494FD30E" w:rsidR="00D42AF4" w:rsidRPr="00FE15D8"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2. Vi phạm lần đầu thuộc một trong các trường hợp quy định tại khoản 1 Điều 24 Nghị định này, gây hậu quả rất nghiêm trọng.”.</w:t>
            </w:r>
          </w:p>
        </w:tc>
        <w:tc>
          <w:tcPr>
            <w:tcW w:w="4820" w:type="dxa"/>
          </w:tcPr>
          <w:p w14:paraId="4C500D3B" w14:textId="2F176D14" w:rsidR="00472B64" w:rsidRDefault="00472B64" w:rsidP="00472B64">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xml:space="preserve">- Điểm </w:t>
            </w:r>
            <w:r w:rsidR="00963AD9">
              <w:rPr>
                <w:rFonts w:ascii="Times New Roman" w:hAnsi="Times New Roman" w:cs="Times New Roman"/>
                <w:sz w:val="26"/>
                <w:szCs w:val="26"/>
                <w:lang w:val="vi-VN"/>
              </w:rPr>
              <w:t>c</w:t>
            </w:r>
            <w:r>
              <w:rPr>
                <w:rFonts w:ascii="Times New Roman" w:hAnsi="Times New Roman" w:cs="Times New Roman"/>
                <w:sz w:val="26"/>
                <w:szCs w:val="26"/>
                <w:lang w:val="vi-VN"/>
              </w:rPr>
              <w:t xml:space="preserve"> khoản 1 Điều 78 Luật Cán bộ, công chức năm 2008 (sửa đổi, bổ sung năm 2019);</w:t>
            </w:r>
          </w:p>
          <w:p w14:paraId="6F86BC26" w14:textId="5C93A0F4" w:rsidR="00D42AF4" w:rsidRPr="00FE15D8" w:rsidRDefault="00472B64" w:rsidP="00963AD9">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lastRenderedPageBreak/>
              <w:t xml:space="preserve">- </w:t>
            </w:r>
            <w:r w:rsidR="00C37078" w:rsidRPr="00C37078">
              <w:rPr>
                <w:rFonts w:ascii="Times New Roman" w:hAnsi="Times New Roman" w:cs="Times New Roman"/>
                <w:sz w:val="26"/>
                <w:szCs w:val="26"/>
                <w:lang w:val="vi-VN"/>
              </w:rPr>
              <w:t xml:space="preserve">Điều </w:t>
            </w:r>
            <w:r w:rsidR="00C37078">
              <w:rPr>
                <w:rFonts w:ascii="Times New Roman" w:hAnsi="Times New Roman" w:cs="Times New Roman"/>
                <w:sz w:val="26"/>
                <w:szCs w:val="26"/>
                <w:lang w:val="vi-VN"/>
              </w:rPr>
              <w:t xml:space="preserve">10 </w:t>
            </w:r>
            <w:r w:rsidR="00C37078" w:rsidRPr="00C37078">
              <w:rPr>
                <w:rFonts w:ascii="Times New Roman" w:hAnsi="Times New Roman" w:cs="Times New Roman"/>
                <w:sz w:val="26"/>
                <w:szCs w:val="26"/>
                <w:lang w:val="vi-VN"/>
              </w:rPr>
              <w:t>Nghị định số 112/2020/NĐ-CP ngày 18/9/2020 của Chính phủ về xử lý kỷ luật cán bộ, công chức, viên chức (được sửa đổi, bổ sung một số điều bởi Nghị định số 71/2023/NĐ-CP ngày 20/9/2023 của Chính phủ)</w:t>
            </w:r>
            <w:r w:rsidR="00963AD9">
              <w:rPr>
                <w:rFonts w:ascii="Times New Roman" w:hAnsi="Times New Roman" w:cs="Times New Roman"/>
                <w:sz w:val="26"/>
                <w:szCs w:val="26"/>
                <w:lang w:val="vi-VN"/>
              </w:rPr>
              <w:t>.</w:t>
            </w:r>
          </w:p>
        </w:tc>
        <w:tc>
          <w:tcPr>
            <w:tcW w:w="3827" w:type="dxa"/>
          </w:tcPr>
          <w:p w14:paraId="1EECF937" w14:textId="706C0578" w:rsidR="00D42AF4"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lastRenderedPageBreak/>
              <w:t>Phù hợp</w:t>
            </w:r>
          </w:p>
        </w:tc>
      </w:tr>
      <w:tr w:rsidR="00D42AF4" w:rsidRPr="00FE15D8" w14:paraId="40FF7202" w14:textId="77777777" w:rsidTr="00A71D42">
        <w:tc>
          <w:tcPr>
            <w:tcW w:w="1134" w:type="dxa"/>
            <w:tcBorders>
              <w:top w:val="single" w:sz="4" w:space="0" w:color="auto"/>
            </w:tcBorders>
          </w:tcPr>
          <w:p w14:paraId="5E7DB390" w14:textId="5B1F2C44" w:rsidR="00D42AF4" w:rsidRPr="00FE15D8" w:rsidRDefault="001E02DD" w:rsidP="001E02DD">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sidRPr="001E02DD">
              <w:rPr>
                <w:rFonts w:ascii="Times New Roman" w:eastAsia="Times New Roman" w:hAnsi="Times New Roman" w:cs="Times New Roman"/>
                <w:sz w:val="26"/>
                <w:szCs w:val="26"/>
                <w:shd w:val="solid" w:color="FFFFFF" w:fill="auto"/>
                <w:lang w:val="vi-VN"/>
              </w:rPr>
              <w:lastRenderedPageBreak/>
              <w:t xml:space="preserve">Khoản </w:t>
            </w:r>
            <w:r w:rsidR="00742ED9">
              <w:rPr>
                <w:rFonts w:ascii="Times New Roman" w:eastAsia="Times New Roman" w:hAnsi="Times New Roman" w:cs="Times New Roman"/>
                <w:sz w:val="26"/>
                <w:szCs w:val="26"/>
                <w:shd w:val="solid" w:color="FFFFFF" w:fill="auto"/>
                <w:lang w:val="vi-VN"/>
              </w:rPr>
              <w:t>18</w:t>
            </w:r>
            <w:r w:rsidRPr="001E02DD">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0E806E2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18. Sửa đổi, bổ sung Điều 27 như sau:</w:t>
            </w:r>
          </w:p>
          <w:p w14:paraId="700F389E"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“Điều 27. Giáng chức</w:t>
            </w:r>
          </w:p>
          <w:p w14:paraId="12FBECCD"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Hình thức kỷ luật giáng chức áp dụng đối với công chức giữ chức vụ lãnh đạo, quản lý vi phạm một trong các trường hợp sau đây:</w:t>
            </w:r>
          </w:p>
          <w:p w14:paraId="65B8416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 Đã bị xử lý kỷ luật bằng hình thức cảnh cáo theo quy định tại khoản 1 Điều 25 Nghị định này mà tái phạm;</w:t>
            </w:r>
          </w:p>
          <w:p w14:paraId="175E70F5" w14:textId="68B2BAFA" w:rsidR="00D42AF4" w:rsidRPr="00FE15D8"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2. Vi phạm lần đầu thuộc một trong các trường hợp quy định tại khoản 1 Điều 24 Nghị định này, gây hậu quả rất nghiêm trọng.”.</w:t>
            </w:r>
          </w:p>
        </w:tc>
        <w:tc>
          <w:tcPr>
            <w:tcW w:w="4820" w:type="dxa"/>
          </w:tcPr>
          <w:p w14:paraId="30A40033" w14:textId="119AC2DA" w:rsidR="00963AD9" w:rsidRDefault="00963AD9" w:rsidP="00C3707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Điểm d khoản 1 Điều 79 Luật Cán bộ, công chức năm 2008 (sửa đổi, bổ sung năm 2019);</w:t>
            </w:r>
          </w:p>
          <w:p w14:paraId="1D203216" w14:textId="7E5B9302" w:rsidR="00D42AF4" w:rsidRPr="00FE15D8" w:rsidRDefault="00963AD9" w:rsidP="00C37078">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t xml:space="preserve">- </w:t>
            </w:r>
            <w:r w:rsidR="00C37078" w:rsidRPr="00C37078">
              <w:rPr>
                <w:rFonts w:ascii="Times New Roman" w:hAnsi="Times New Roman" w:cs="Times New Roman"/>
                <w:sz w:val="26"/>
                <w:szCs w:val="26"/>
                <w:lang w:val="vi-VN"/>
              </w:rPr>
              <w:t xml:space="preserve">Điều </w:t>
            </w:r>
            <w:r w:rsidR="00C37078">
              <w:rPr>
                <w:rFonts w:ascii="Times New Roman" w:hAnsi="Times New Roman" w:cs="Times New Roman"/>
                <w:sz w:val="26"/>
                <w:szCs w:val="26"/>
                <w:lang w:val="vi-VN"/>
              </w:rPr>
              <w:t xml:space="preserve">11 </w:t>
            </w:r>
            <w:r w:rsidR="00C37078" w:rsidRPr="00C37078">
              <w:rPr>
                <w:rFonts w:ascii="Times New Roman" w:hAnsi="Times New Roman" w:cs="Times New Roman"/>
                <w:sz w:val="26"/>
                <w:szCs w:val="26"/>
                <w:lang w:val="vi-VN"/>
              </w:rPr>
              <w:t>Nghị định số 112/2020/NĐ-CP ngày 18/9/2020 của Chính phủ về xử lý kỷ luật cán bộ, công chức, viên chức (được sửa đổi, bổ sung một số điều bởi Nghị định số 71/2023/NĐ-CP ngày 20/9/2023 của Chính phủ)</w:t>
            </w:r>
            <w:r>
              <w:rPr>
                <w:rFonts w:ascii="Times New Roman" w:hAnsi="Times New Roman" w:cs="Times New Roman"/>
                <w:sz w:val="26"/>
                <w:szCs w:val="26"/>
                <w:lang w:val="vi-VN"/>
              </w:rPr>
              <w:t>.</w:t>
            </w:r>
          </w:p>
        </w:tc>
        <w:tc>
          <w:tcPr>
            <w:tcW w:w="3827" w:type="dxa"/>
          </w:tcPr>
          <w:p w14:paraId="772E299D" w14:textId="2FF0F191" w:rsidR="00D42AF4"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t>Phù hợp</w:t>
            </w:r>
          </w:p>
        </w:tc>
      </w:tr>
      <w:tr w:rsidR="00D42AF4" w:rsidRPr="00FE15D8" w14:paraId="3A58B9C2" w14:textId="77777777" w:rsidTr="00A71D42">
        <w:tc>
          <w:tcPr>
            <w:tcW w:w="1134" w:type="dxa"/>
            <w:tcBorders>
              <w:top w:val="single" w:sz="4" w:space="0" w:color="auto"/>
            </w:tcBorders>
          </w:tcPr>
          <w:p w14:paraId="0F26F0DE" w14:textId="4E06F03F" w:rsidR="00D42AF4" w:rsidRPr="00FE15D8" w:rsidRDefault="00742ED9" w:rsidP="00742ED9">
            <w:pPr>
              <w:pStyle w:val="ListParagraph"/>
              <w:spacing w:before="60" w:after="60" w:line="240" w:lineRule="atLeast"/>
              <w:ind w:left="-102" w:hanging="15"/>
              <w:contextualSpacing w:val="0"/>
              <w:jc w:val="center"/>
              <w:rPr>
                <w:rFonts w:ascii="Times New Roman" w:eastAsia="Times New Roman" w:hAnsi="Times New Roman" w:cs="Times New Roman"/>
                <w:sz w:val="26"/>
                <w:szCs w:val="26"/>
                <w:shd w:val="solid" w:color="FFFFFF" w:fill="auto"/>
                <w:lang w:val="vi-VN"/>
              </w:rPr>
            </w:pPr>
            <w:r w:rsidRPr="001E02DD">
              <w:rPr>
                <w:rFonts w:ascii="Times New Roman" w:eastAsia="Times New Roman" w:hAnsi="Times New Roman" w:cs="Times New Roman"/>
                <w:sz w:val="26"/>
                <w:szCs w:val="26"/>
                <w:shd w:val="solid" w:color="FFFFFF" w:fill="auto"/>
                <w:lang w:val="vi-VN"/>
              </w:rPr>
              <w:t xml:space="preserve">Khoản </w:t>
            </w:r>
            <w:r>
              <w:rPr>
                <w:rFonts w:ascii="Times New Roman" w:eastAsia="Times New Roman" w:hAnsi="Times New Roman" w:cs="Times New Roman"/>
                <w:sz w:val="26"/>
                <w:szCs w:val="26"/>
                <w:shd w:val="solid" w:color="FFFFFF" w:fill="auto"/>
                <w:lang w:val="vi-VN"/>
              </w:rPr>
              <w:t>19</w:t>
            </w:r>
            <w:r w:rsidRPr="001E02DD">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4924C34A"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19. Sửa đổi, bổ sung Điều 28 như sau:</w:t>
            </w:r>
          </w:p>
          <w:p w14:paraId="2264CB9F"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“Điều 28. Cách chức</w:t>
            </w:r>
          </w:p>
          <w:p w14:paraId="0FE44F28"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 Hình thức kỷ luật cách chức áp dụng đối với cán bộ đã bị xử lý kỷ luật bằng hình thức cảnh cáo theo quy định tại khoản 1 Điều 25 Nghị định này mà tái phạm.</w:t>
            </w:r>
          </w:p>
          <w:p w14:paraId="44BD7471"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 xml:space="preserve">2. Hình thức kỷ luật cách chức áp dụng đối với công </w:t>
            </w:r>
            <w:r w:rsidRPr="006C34A0">
              <w:rPr>
                <w:rFonts w:ascii="Times New Roman" w:hAnsi="Times New Roman" w:cs="Times New Roman"/>
                <w:sz w:val="26"/>
                <w:szCs w:val="26"/>
              </w:rPr>
              <w:lastRenderedPageBreak/>
              <w:t>chức giữ chức vụ lãnh đạo, quản lý thuộc vi phạm một trong các trường hợp sau đây:</w:t>
            </w:r>
          </w:p>
          <w:p w14:paraId="3328F4C2"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Đã bị xử lý kỷ luật bằng hình thức giáng chức theo quy định tại Điều 27 Nghị định này mà tái phạm;</w:t>
            </w:r>
          </w:p>
          <w:p w14:paraId="45428AE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b) Vi phạm lần đầu, gây hậu quả đặc biệt nghiêm trọng thuộc một trong các hành vi quy định tại khoản 1 Điều 24 Nghị định này nhưng chưa đến mức buộc thôi việc, người vi phạm có thái độ tiếp thu, sửa chữa, chủ động khắc phục hậu quả và có nhiều tình tiết giảm nhẹ.</w:t>
            </w:r>
          </w:p>
          <w:p w14:paraId="24D84E69"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3. Hình thức kỷ luật cách chức áp dụng đối với viên chức quản lý vi phạm thuộc một trong các trường hợp sau đây:</w:t>
            </w:r>
          </w:p>
          <w:p w14:paraId="1944E159"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Đã bị xử lý kỷ luật bằng hình thức cảnh cáo theo quy định tại khoản 2 Điều 25 Nghị định này mà tái phạm;</w:t>
            </w:r>
          </w:p>
          <w:p w14:paraId="63F33BE7" w14:textId="0285C696" w:rsidR="00D42AF4" w:rsidRPr="00FE15D8"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b) Vi phạm lần đầu một trong các hành vi quy định tại khoản 2 Điều 24 Nghị định này, gây hậu quả rất nghiêm trọng.”.</w:t>
            </w:r>
          </w:p>
        </w:tc>
        <w:tc>
          <w:tcPr>
            <w:tcW w:w="4820" w:type="dxa"/>
          </w:tcPr>
          <w:p w14:paraId="11A8210A" w14:textId="29C0D583" w:rsidR="00963AD9" w:rsidRDefault="00963AD9" w:rsidP="00C3707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Điểm c khoản 1 Điều 78 và điểm đ khoản 1 Điều 79 Luật Cán bộ, công chức năm 2008 (sửa đổi, bổ sung năm 2019);</w:t>
            </w:r>
          </w:p>
          <w:p w14:paraId="553BD5CB" w14:textId="62EB3E9D" w:rsidR="00963AD9" w:rsidRDefault="00963AD9" w:rsidP="00C37078">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Điểm c khoản 1 Điều 52 Luật Viên chức năm 2010 (sửa đổi, bổ sung năm 2019);</w:t>
            </w:r>
          </w:p>
          <w:p w14:paraId="054E0329" w14:textId="43C6955F" w:rsidR="00D42AF4" w:rsidRPr="00FE15D8" w:rsidRDefault="00963AD9" w:rsidP="00C37078">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t xml:space="preserve">- </w:t>
            </w:r>
            <w:r w:rsidR="00C37078" w:rsidRPr="00C37078">
              <w:rPr>
                <w:rFonts w:ascii="Times New Roman" w:hAnsi="Times New Roman" w:cs="Times New Roman"/>
                <w:sz w:val="26"/>
                <w:szCs w:val="26"/>
                <w:lang w:val="vi-VN"/>
              </w:rPr>
              <w:t xml:space="preserve">Điều </w:t>
            </w:r>
            <w:r w:rsidR="00C37078">
              <w:rPr>
                <w:rFonts w:ascii="Times New Roman" w:hAnsi="Times New Roman" w:cs="Times New Roman"/>
                <w:sz w:val="26"/>
                <w:szCs w:val="26"/>
                <w:lang w:val="vi-VN"/>
              </w:rPr>
              <w:t>12</w:t>
            </w:r>
            <w:r w:rsidR="0087208E">
              <w:rPr>
                <w:rFonts w:ascii="Times New Roman" w:hAnsi="Times New Roman" w:cs="Times New Roman"/>
                <w:sz w:val="26"/>
                <w:szCs w:val="26"/>
                <w:lang w:val="vi-VN"/>
              </w:rPr>
              <w:t xml:space="preserve"> và Điều 18</w:t>
            </w:r>
            <w:r w:rsidR="00C37078">
              <w:rPr>
                <w:rFonts w:ascii="Times New Roman" w:hAnsi="Times New Roman" w:cs="Times New Roman"/>
                <w:sz w:val="26"/>
                <w:szCs w:val="26"/>
                <w:lang w:val="vi-VN"/>
              </w:rPr>
              <w:t xml:space="preserve"> </w:t>
            </w:r>
            <w:r w:rsidR="00C37078" w:rsidRPr="00C37078">
              <w:rPr>
                <w:rFonts w:ascii="Times New Roman" w:hAnsi="Times New Roman" w:cs="Times New Roman"/>
                <w:sz w:val="26"/>
                <w:szCs w:val="26"/>
                <w:lang w:val="vi-VN"/>
              </w:rPr>
              <w:t xml:space="preserve">Nghị định số 112/2020/NĐ-CP ngày 18/9/2020 của Chính phủ về xử lý kỷ luật cán bộ, công </w:t>
            </w:r>
            <w:r w:rsidR="00C37078" w:rsidRPr="00C37078">
              <w:rPr>
                <w:rFonts w:ascii="Times New Roman" w:hAnsi="Times New Roman" w:cs="Times New Roman"/>
                <w:sz w:val="26"/>
                <w:szCs w:val="26"/>
                <w:lang w:val="vi-VN"/>
              </w:rPr>
              <w:lastRenderedPageBreak/>
              <w:t>chức, viên chức (được sửa đổi, bổ sung một số điều bởi Nghị định số 71/2023/NĐ-CP ngày 20/9/2023 của Chính phủ)</w:t>
            </w:r>
          </w:p>
        </w:tc>
        <w:tc>
          <w:tcPr>
            <w:tcW w:w="3827" w:type="dxa"/>
          </w:tcPr>
          <w:p w14:paraId="1CDBE123" w14:textId="7796B7A6" w:rsidR="00D42AF4"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lastRenderedPageBreak/>
              <w:t>Phù hợp</w:t>
            </w:r>
          </w:p>
        </w:tc>
      </w:tr>
      <w:tr w:rsidR="00D42AF4" w:rsidRPr="00FE15D8" w14:paraId="435F8BDA" w14:textId="77777777" w:rsidTr="00A71D42">
        <w:tc>
          <w:tcPr>
            <w:tcW w:w="1134" w:type="dxa"/>
            <w:tcBorders>
              <w:top w:val="single" w:sz="4" w:space="0" w:color="auto"/>
            </w:tcBorders>
          </w:tcPr>
          <w:p w14:paraId="7FFC044C" w14:textId="246E460F" w:rsidR="00D42AF4" w:rsidRPr="00FE15D8" w:rsidRDefault="00742ED9" w:rsidP="00FE4D43">
            <w:pPr>
              <w:pStyle w:val="ListParagraph"/>
              <w:spacing w:before="60" w:after="60" w:line="240" w:lineRule="atLeast"/>
              <w:ind w:left="0"/>
              <w:contextualSpacing w:val="0"/>
              <w:jc w:val="center"/>
              <w:rPr>
                <w:rFonts w:ascii="Times New Roman" w:eastAsia="Times New Roman" w:hAnsi="Times New Roman" w:cs="Times New Roman"/>
                <w:sz w:val="26"/>
                <w:szCs w:val="26"/>
                <w:shd w:val="solid" w:color="FFFFFF" w:fill="auto"/>
                <w:lang w:val="vi-VN"/>
              </w:rPr>
            </w:pPr>
            <w:r w:rsidRPr="001E02DD">
              <w:rPr>
                <w:rFonts w:ascii="Times New Roman" w:eastAsia="Times New Roman" w:hAnsi="Times New Roman" w:cs="Times New Roman"/>
                <w:sz w:val="26"/>
                <w:szCs w:val="26"/>
                <w:shd w:val="solid" w:color="FFFFFF" w:fill="auto"/>
                <w:lang w:val="vi-VN"/>
              </w:rPr>
              <w:lastRenderedPageBreak/>
              <w:t xml:space="preserve">Khoản </w:t>
            </w:r>
            <w:r>
              <w:rPr>
                <w:rFonts w:ascii="Times New Roman" w:eastAsia="Times New Roman" w:hAnsi="Times New Roman" w:cs="Times New Roman"/>
                <w:sz w:val="26"/>
                <w:szCs w:val="26"/>
                <w:shd w:val="solid" w:color="FFFFFF" w:fill="auto"/>
                <w:lang w:val="vi-VN"/>
              </w:rPr>
              <w:t>20</w:t>
            </w:r>
            <w:r w:rsidRPr="001E02DD">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657DD7A3"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20. Sửa đổi, bổ sung Điều 29 như sau:</w:t>
            </w:r>
          </w:p>
          <w:p w14:paraId="27C6705E"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“Điều 29. Buộc thôi việc</w:t>
            </w:r>
          </w:p>
          <w:p w14:paraId="02D18C10"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1. Hình thức kỷ luật buộc thôi việc áp dụng đối với công chức vi phạm thuộc một trong các trường hợp sau đây:</w:t>
            </w:r>
          </w:p>
          <w:p w14:paraId="3BF6E0F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Đã bị xử lý kỷ luật bằng hình thức hạ bậc lương theo quy định tại Điều 26 Nghị định này mà tái phạm;</w:t>
            </w:r>
          </w:p>
          <w:p w14:paraId="0921EC9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lastRenderedPageBreak/>
              <w:t>b) Vi phạm lần đầu, gây hậu quả đặc biệt nghiêm trọng thuộc một trong các trường hợp quy định tại khoản 1 Điều 24 Nghị định này.</w:t>
            </w:r>
          </w:p>
          <w:p w14:paraId="757EC49B"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2. Hình thức kỷ luật buộc thôi việc áp dụng đối với công chức giữ chức vụ lãnh đạo, quản lý vi phạm thuộc một trong các trường hợp sau đây:</w:t>
            </w:r>
          </w:p>
          <w:p w14:paraId="1B496765"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Đã bị xử lý kỷ luật bằng hình thức cách chức theo quy định tại khoản 2 Điều 28 Nghị định này mà tái phạm;</w:t>
            </w:r>
          </w:p>
          <w:p w14:paraId="6A10558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b) Vi phạm lần đầu, gây hậu quả đặc biệt nghiêm trọng thuộc một trong các trường hợp quy định tại khoản 1 Điều 24 Nghị định này.</w:t>
            </w:r>
          </w:p>
          <w:p w14:paraId="0FAEBD1F"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3. Hình thức kỷ luật buộc thôi việc áp dụng đối với viên chức không giữ chức vụ quản lý có một trong các trường hợp sau đây:</w:t>
            </w:r>
          </w:p>
          <w:p w14:paraId="3D99F8E5"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Đã bị xử lý kỷ luật bằng hình thức cảnh cáo theo quy định tại khoản 2 Điều 25 Nghị định này mà tái phạm;</w:t>
            </w:r>
          </w:p>
          <w:p w14:paraId="56EE5097"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b) Vi phạm lần đầu, gây hậu quả đặc biệt nghiêm trọng thuộc một trong các trường hợp quy định tại khoản 2 Điều 24 Nghị định này;</w:t>
            </w:r>
          </w:p>
          <w:p w14:paraId="0F96A42C"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4. Hình thức kỷ luật buộc thôi việc áp dụng đối với viên chức giữ chức vụ quản lý vi phạm một trong các trường hợp sau đây:</w:t>
            </w:r>
          </w:p>
          <w:p w14:paraId="2124F45E" w14:textId="77777777"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a) Đã bị xử lý kỷ luật bằng hình thức cách chức theo quy định tại khoản 3 Điều 28 Nghị định này mà tái phạm;</w:t>
            </w:r>
          </w:p>
          <w:p w14:paraId="023DD4F8" w14:textId="21BF7F76" w:rsidR="00D42AF4" w:rsidRPr="00FE15D8"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lastRenderedPageBreak/>
              <w:t>b) Vi phạm lần đầu, gây hậu quả đặc biệt nghiêm trọng thuộc một trong các trường hợp quy định tại khoản 2 Điều 24 Nghị định này.”.</w:t>
            </w:r>
          </w:p>
        </w:tc>
        <w:tc>
          <w:tcPr>
            <w:tcW w:w="4820" w:type="dxa"/>
          </w:tcPr>
          <w:p w14:paraId="03D89A37" w14:textId="0028E131" w:rsidR="00963AD9" w:rsidRDefault="00963AD9" w:rsidP="00963AD9">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Điểm 2 khoản 1 Điều 79 Luật Cán bộ, công chức năm 2008 (sửa đổi, bổ sung năm 2019);</w:t>
            </w:r>
          </w:p>
          <w:p w14:paraId="27A0D4FF" w14:textId="7ADB1281" w:rsidR="00963AD9" w:rsidRDefault="00963AD9" w:rsidP="00963AD9">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Điểm d khoản 1 Điều 52 Luật Viên chức năm 2010 (sửa đổi, bổ sung năm 2019);</w:t>
            </w:r>
          </w:p>
          <w:p w14:paraId="191FDD3A" w14:textId="3EA71957" w:rsidR="00D42AF4" w:rsidRPr="00FE15D8" w:rsidRDefault="00963AD9" w:rsidP="0087208E">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t xml:space="preserve">- </w:t>
            </w:r>
            <w:r w:rsidR="0087208E" w:rsidRPr="00C37078">
              <w:rPr>
                <w:rFonts w:ascii="Times New Roman" w:hAnsi="Times New Roman" w:cs="Times New Roman"/>
                <w:sz w:val="26"/>
                <w:szCs w:val="26"/>
                <w:lang w:val="vi-VN"/>
              </w:rPr>
              <w:t xml:space="preserve">Điều </w:t>
            </w:r>
            <w:r w:rsidR="0087208E">
              <w:rPr>
                <w:rFonts w:ascii="Times New Roman" w:hAnsi="Times New Roman" w:cs="Times New Roman"/>
                <w:sz w:val="26"/>
                <w:szCs w:val="26"/>
                <w:lang w:val="vi-VN"/>
              </w:rPr>
              <w:t xml:space="preserve">13 và Điều 19 </w:t>
            </w:r>
            <w:r w:rsidR="0087208E" w:rsidRPr="00C37078">
              <w:rPr>
                <w:rFonts w:ascii="Times New Roman" w:hAnsi="Times New Roman" w:cs="Times New Roman"/>
                <w:sz w:val="26"/>
                <w:szCs w:val="26"/>
                <w:lang w:val="vi-VN"/>
              </w:rPr>
              <w:t xml:space="preserve">Nghị định số 112/2020/NĐ-CP ngày 18/9/2020 của Chính phủ về xử lý kỷ luật cán bộ, công </w:t>
            </w:r>
            <w:r w:rsidR="0087208E" w:rsidRPr="00C37078">
              <w:rPr>
                <w:rFonts w:ascii="Times New Roman" w:hAnsi="Times New Roman" w:cs="Times New Roman"/>
                <w:sz w:val="26"/>
                <w:szCs w:val="26"/>
                <w:lang w:val="vi-VN"/>
              </w:rPr>
              <w:lastRenderedPageBreak/>
              <w:t>chức, viên chức (được sửa đổi, bổ sung một số điều bởi Nghị định số 71/2023/NĐ-CP ngày 20/9/2023 của Chính phủ)</w:t>
            </w:r>
            <w:r>
              <w:rPr>
                <w:rFonts w:ascii="Times New Roman" w:hAnsi="Times New Roman" w:cs="Times New Roman"/>
                <w:sz w:val="26"/>
                <w:szCs w:val="26"/>
                <w:lang w:val="vi-VN"/>
              </w:rPr>
              <w:t>.</w:t>
            </w:r>
          </w:p>
        </w:tc>
        <w:tc>
          <w:tcPr>
            <w:tcW w:w="3827" w:type="dxa"/>
          </w:tcPr>
          <w:p w14:paraId="7676B736" w14:textId="4009ED42" w:rsidR="00D42AF4" w:rsidRPr="00FE15D8" w:rsidRDefault="00CA3D9B" w:rsidP="00CA3D9B">
            <w:pPr>
              <w:spacing w:before="60" w:after="60" w:line="240" w:lineRule="atLeast"/>
              <w:ind w:hanging="110"/>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lastRenderedPageBreak/>
              <w:t>Phù hợp</w:t>
            </w:r>
          </w:p>
        </w:tc>
      </w:tr>
      <w:tr w:rsidR="00D42AF4" w:rsidRPr="00FE15D8" w14:paraId="5C97E5AD" w14:textId="77777777" w:rsidTr="00A71D42">
        <w:tc>
          <w:tcPr>
            <w:tcW w:w="1134" w:type="dxa"/>
            <w:tcBorders>
              <w:top w:val="single" w:sz="4" w:space="0" w:color="auto"/>
            </w:tcBorders>
          </w:tcPr>
          <w:p w14:paraId="3D87ED87" w14:textId="4C96A0C8" w:rsidR="00D42AF4" w:rsidRPr="00FE15D8" w:rsidRDefault="00FE4D43" w:rsidP="00FE4D43">
            <w:pPr>
              <w:pStyle w:val="ListParagraph"/>
              <w:spacing w:before="60" w:after="60" w:line="240" w:lineRule="atLeast"/>
              <w:ind w:left="-102"/>
              <w:contextualSpacing w:val="0"/>
              <w:jc w:val="center"/>
              <w:rPr>
                <w:rFonts w:ascii="Times New Roman" w:eastAsia="Times New Roman" w:hAnsi="Times New Roman" w:cs="Times New Roman"/>
                <w:sz w:val="26"/>
                <w:szCs w:val="26"/>
                <w:shd w:val="solid" w:color="FFFFFF" w:fill="auto"/>
                <w:lang w:val="vi-VN"/>
              </w:rPr>
            </w:pPr>
            <w:r w:rsidRPr="001E02DD">
              <w:rPr>
                <w:rFonts w:ascii="Times New Roman" w:eastAsia="Times New Roman" w:hAnsi="Times New Roman" w:cs="Times New Roman"/>
                <w:sz w:val="26"/>
                <w:szCs w:val="26"/>
                <w:shd w:val="solid" w:color="FFFFFF" w:fill="auto"/>
                <w:lang w:val="vi-VN"/>
              </w:rPr>
              <w:lastRenderedPageBreak/>
              <w:t xml:space="preserve">Khoản </w:t>
            </w:r>
            <w:r>
              <w:rPr>
                <w:rFonts w:ascii="Times New Roman" w:eastAsia="Times New Roman" w:hAnsi="Times New Roman" w:cs="Times New Roman"/>
                <w:sz w:val="26"/>
                <w:szCs w:val="26"/>
                <w:shd w:val="solid" w:color="FFFFFF" w:fill="auto"/>
                <w:lang w:val="vi-VN"/>
              </w:rPr>
              <w:t>20</w:t>
            </w:r>
            <w:r w:rsidRPr="001E02DD">
              <w:rPr>
                <w:rFonts w:ascii="Times New Roman" w:eastAsia="Times New Roman" w:hAnsi="Times New Roman" w:cs="Times New Roman"/>
                <w:sz w:val="26"/>
                <w:szCs w:val="26"/>
                <w:shd w:val="solid" w:color="FFFFFF" w:fill="auto"/>
                <w:lang w:val="vi-VN"/>
              </w:rPr>
              <w:t xml:space="preserve"> Điều 1 dự thảo Nghị định</w:t>
            </w:r>
          </w:p>
        </w:tc>
        <w:tc>
          <w:tcPr>
            <w:tcW w:w="5812" w:type="dxa"/>
          </w:tcPr>
          <w:p w14:paraId="04FDBFF8" w14:textId="77777777" w:rsidR="00FE4D43" w:rsidRDefault="00D42AF4" w:rsidP="00D42AF4">
            <w:pPr>
              <w:spacing w:before="60" w:after="60" w:line="240" w:lineRule="atLeast"/>
              <w:jc w:val="both"/>
              <w:rPr>
                <w:rFonts w:ascii="Times New Roman" w:hAnsi="Times New Roman" w:cs="Times New Roman"/>
                <w:sz w:val="26"/>
                <w:szCs w:val="26"/>
              </w:rPr>
            </w:pPr>
            <w:r w:rsidRPr="00FE15D8">
              <w:rPr>
                <w:rFonts w:ascii="Times New Roman" w:hAnsi="Times New Roman" w:cs="Times New Roman"/>
                <w:sz w:val="26"/>
                <w:szCs w:val="26"/>
              </w:rPr>
              <w:t xml:space="preserve">21. Bổ sung Điều 29a như sau: </w:t>
            </w:r>
          </w:p>
          <w:p w14:paraId="3E1D7086" w14:textId="64D737F3" w:rsidR="006C34A0" w:rsidRPr="006C34A0"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“Điều 29a. Bãi nhiệm</w:t>
            </w:r>
          </w:p>
          <w:p w14:paraId="22B02F9C" w14:textId="0A729109" w:rsidR="00D42AF4" w:rsidRPr="00FE15D8" w:rsidRDefault="006C34A0" w:rsidP="006C34A0">
            <w:pPr>
              <w:spacing w:before="60" w:after="60" w:line="240" w:lineRule="atLeast"/>
              <w:jc w:val="both"/>
              <w:rPr>
                <w:rFonts w:ascii="Times New Roman" w:hAnsi="Times New Roman" w:cs="Times New Roman"/>
                <w:sz w:val="26"/>
                <w:szCs w:val="26"/>
              </w:rPr>
            </w:pPr>
            <w:r w:rsidRPr="006C34A0">
              <w:rPr>
                <w:rFonts w:ascii="Times New Roman" w:hAnsi="Times New Roman" w:cs="Times New Roman"/>
                <w:sz w:val="26"/>
                <w:szCs w:val="26"/>
              </w:rPr>
              <w:t>Hình thức kỷ luật bãi nhiệm áp dụng đối với cán bộ có một trong các trường hợp quy định tại điểm b khoản 2 Điều 29 Nghị định này.”</w:t>
            </w:r>
          </w:p>
        </w:tc>
        <w:tc>
          <w:tcPr>
            <w:tcW w:w="4820" w:type="dxa"/>
          </w:tcPr>
          <w:p w14:paraId="1E45F1F1" w14:textId="39142675" w:rsidR="00963AD9" w:rsidRDefault="00963AD9" w:rsidP="00C156ED">
            <w:pPr>
              <w:spacing w:before="60" w:after="60" w:line="240" w:lineRule="atLeast"/>
              <w:jc w:val="both"/>
              <w:rPr>
                <w:rFonts w:ascii="Times New Roman" w:hAnsi="Times New Roman" w:cs="Times New Roman"/>
                <w:sz w:val="26"/>
                <w:szCs w:val="26"/>
                <w:lang w:val="vi-VN"/>
              </w:rPr>
            </w:pPr>
            <w:r>
              <w:rPr>
                <w:rFonts w:ascii="Times New Roman" w:hAnsi="Times New Roman" w:cs="Times New Roman"/>
                <w:sz w:val="26"/>
                <w:szCs w:val="26"/>
                <w:lang w:val="vi-VN"/>
              </w:rPr>
              <w:t>- Điểm d khoản 1 Điều 78 Luật Cán bộ, công chức năm 2008 (sửa đổi, bổ sung năm 2019);</w:t>
            </w:r>
          </w:p>
          <w:p w14:paraId="5C1F25CC" w14:textId="5CC5064D" w:rsidR="00D42AF4" w:rsidRPr="00FE15D8" w:rsidRDefault="00963AD9" w:rsidP="00C156ED">
            <w:pPr>
              <w:spacing w:before="60" w:after="60" w:line="240" w:lineRule="atLeast"/>
              <w:jc w:val="both"/>
              <w:rPr>
                <w:rFonts w:ascii="Times New Roman" w:hAnsi="Times New Roman" w:cs="Times New Roman"/>
                <w:b/>
                <w:sz w:val="26"/>
                <w:szCs w:val="26"/>
                <w:lang w:val="en-GB"/>
              </w:rPr>
            </w:pPr>
            <w:r>
              <w:rPr>
                <w:rFonts w:ascii="Times New Roman" w:hAnsi="Times New Roman" w:cs="Times New Roman"/>
                <w:sz w:val="26"/>
                <w:szCs w:val="26"/>
                <w:lang w:val="vi-VN"/>
              </w:rPr>
              <w:t xml:space="preserve">- </w:t>
            </w:r>
            <w:r w:rsidR="00C156ED" w:rsidRPr="00C37078">
              <w:rPr>
                <w:rFonts w:ascii="Times New Roman" w:hAnsi="Times New Roman" w:cs="Times New Roman"/>
                <w:sz w:val="26"/>
                <w:szCs w:val="26"/>
                <w:lang w:val="vi-VN"/>
              </w:rPr>
              <w:t xml:space="preserve">Điều </w:t>
            </w:r>
            <w:r w:rsidR="00C156ED">
              <w:rPr>
                <w:rFonts w:ascii="Times New Roman" w:hAnsi="Times New Roman" w:cs="Times New Roman"/>
                <w:sz w:val="26"/>
                <w:szCs w:val="26"/>
                <w:lang w:val="vi-VN"/>
              </w:rPr>
              <w:t xml:space="preserve">14 </w:t>
            </w:r>
            <w:r w:rsidR="00C156ED" w:rsidRPr="00C37078">
              <w:rPr>
                <w:rFonts w:ascii="Times New Roman" w:hAnsi="Times New Roman" w:cs="Times New Roman"/>
                <w:sz w:val="26"/>
                <w:szCs w:val="26"/>
                <w:lang w:val="vi-VN"/>
              </w:rPr>
              <w:t>Nghị định số 112/2020/NĐ-CP ngày 18/9/2020 của Chính phủ về xử lý kỷ luật cán bộ, công chức, viên chức (được sửa đổi, bổ sung một số điều bởi Nghị định số 71/2023/NĐ-CP ngày 20/9/2023 của Chính phủ)</w:t>
            </w:r>
          </w:p>
        </w:tc>
        <w:tc>
          <w:tcPr>
            <w:tcW w:w="3827" w:type="dxa"/>
          </w:tcPr>
          <w:p w14:paraId="31F9F0CE" w14:textId="4AA6B258" w:rsidR="00D42AF4" w:rsidRPr="00CA3D9B" w:rsidRDefault="00CA3D9B" w:rsidP="00CA3D9B">
            <w:pPr>
              <w:spacing w:before="60" w:after="60" w:line="240" w:lineRule="atLeast"/>
              <w:ind w:firstLine="720"/>
              <w:jc w:val="center"/>
              <w:rPr>
                <w:rFonts w:ascii="Times New Roman" w:hAnsi="Times New Roman" w:cs="Times New Roman"/>
                <w:sz w:val="26"/>
                <w:szCs w:val="26"/>
                <w:lang w:val="vi-VN"/>
              </w:rPr>
            </w:pPr>
            <w:r w:rsidRPr="00CA3D9B">
              <w:rPr>
                <w:rFonts w:ascii="Times New Roman" w:hAnsi="Times New Roman" w:cs="Times New Roman"/>
                <w:sz w:val="26"/>
                <w:szCs w:val="26"/>
                <w:lang w:val="vi-VN"/>
              </w:rPr>
              <w:t>Phù hợp</w:t>
            </w:r>
          </w:p>
        </w:tc>
      </w:tr>
      <w:tr w:rsidR="00D42AF4" w:rsidRPr="00FE15D8" w14:paraId="1C57BD9E" w14:textId="77777777" w:rsidTr="00A71D42">
        <w:tc>
          <w:tcPr>
            <w:tcW w:w="1134" w:type="dxa"/>
          </w:tcPr>
          <w:p w14:paraId="5AB801DD" w14:textId="77777777" w:rsidR="00D42AF4" w:rsidRPr="00FE15D8" w:rsidRDefault="00D42AF4" w:rsidP="00C156ED">
            <w:pPr>
              <w:pStyle w:val="ListParagraph"/>
              <w:spacing w:before="60" w:after="60" w:line="240" w:lineRule="atLeast"/>
              <w:contextualSpacing w:val="0"/>
              <w:rPr>
                <w:rFonts w:ascii="Times New Roman" w:eastAsia="Times New Roman" w:hAnsi="Times New Roman" w:cs="Times New Roman"/>
                <w:sz w:val="26"/>
                <w:szCs w:val="26"/>
                <w:shd w:val="solid" w:color="FFFFFF" w:fill="auto"/>
                <w:lang w:val="vi-VN"/>
              </w:rPr>
            </w:pPr>
          </w:p>
        </w:tc>
        <w:tc>
          <w:tcPr>
            <w:tcW w:w="5812" w:type="dxa"/>
          </w:tcPr>
          <w:p w14:paraId="602C6FDF" w14:textId="0B55D09E" w:rsidR="00D42AF4" w:rsidRPr="00FE15D8" w:rsidRDefault="00D42AF4" w:rsidP="000F23A9">
            <w:pPr>
              <w:spacing w:before="60" w:after="60" w:line="240" w:lineRule="atLeast"/>
              <w:jc w:val="both"/>
              <w:rPr>
                <w:rFonts w:ascii="Times New Roman" w:hAnsi="Times New Roman" w:cs="Times New Roman"/>
                <w:sz w:val="26"/>
                <w:szCs w:val="26"/>
                <w:lang w:val="vi-VN"/>
              </w:rPr>
            </w:pPr>
            <w:r w:rsidRPr="000F23A9">
              <w:rPr>
                <w:rFonts w:ascii="Times New Roman" w:hAnsi="Times New Roman" w:cs="Times New Roman"/>
                <w:b/>
                <w:sz w:val="26"/>
                <w:szCs w:val="26"/>
              </w:rPr>
              <w:t>Điều 4</w:t>
            </w:r>
            <w:r w:rsidRPr="00FE15D8">
              <w:rPr>
                <w:rFonts w:ascii="Times New Roman" w:hAnsi="Times New Roman" w:cs="Times New Roman"/>
                <w:sz w:val="26"/>
                <w:szCs w:val="26"/>
              </w:rPr>
              <w:t xml:space="preserve">. </w:t>
            </w:r>
            <w:r w:rsidRPr="000F23A9">
              <w:rPr>
                <w:rFonts w:ascii="Times New Roman" w:hAnsi="Times New Roman" w:cs="Times New Roman"/>
                <w:b/>
                <w:sz w:val="26"/>
                <w:szCs w:val="26"/>
              </w:rPr>
              <w:t>Quy định chuyển tiếp và điều khoản thi hành</w:t>
            </w:r>
            <w:r w:rsidRPr="00FE15D8">
              <w:rPr>
                <w:rFonts w:ascii="Times New Roman" w:hAnsi="Times New Roman" w:cs="Times New Roman"/>
                <w:sz w:val="26"/>
                <w:szCs w:val="26"/>
              </w:rPr>
              <w:t xml:space="preserve"> </w:t>
            </w:r>
          </w:p>
        </w:tc>
        <w:tc>
          <w:tcPr>
            <w:tcW w:w="4820" w:type="dxa"/>
          </w:tcPr>
          <w:p w14:paraId="23CCB021" w14:textId="77777777" w:rsidR="00D42AF4" w:rsidRPr="00FE15D8" w:rsidRDefault="00D42AF4" w:rsidP="00D42AF4">
            <w:pPr>
              <w:spacing w:before="60" w:after="60" w:line="240" w:lineRule="atLeast"/>
              <w:jc w:val="both"/>
              <w:rPr>
                <w:rFonts w:ascii="Times New Roman" w:hAnsi="Times New Roman" w:cs="Times New Roman"/>
                <w:b/>
                <w:sz w:val="26"/>
                <w:szCs w:val="26"/>
                <w:lang w:val="en-GB"/>
              </w:rPr>
            </w:pPr>
          </w:p>
        </w:tc>
        <w:tc>
          <w:tcPr>
            <w:tcW w:w="3827" w:type="dxa"/>
          </w:tcPr>
          <w:p w14:paraId="7E8DADF6" w14:textId="77777777" w:rsidR="00D42AF4" w:rsidRPr="00FE15D8" w:rsidRDefault="00D42AF4" w:rsidP="00D42AF4">
            <w:pPr>
              <w:spacing w:before="60" w:after="60" w:line="240" w:lineRule="atLeast"/>
              <w:ind w:firstLine="720"/>
              <w:jc w:val="both"/>
              <w:rPr>
                <w:rFonts w:ascii="Times New Roman" w:hAnsi="Times New Roman" w:cs="Times New Roman"/>
                <w:b/>
                <w:sz w:val="26"/>
                <w:szCs w:val="26"/>
                <w:lang w:val="en-GB"/>
              </w:rPr>
            </w:pPr>
          </w:p>
        </w:tc>
      </w:tr>
      <w:tr w:rsidR="000F23A9" w:rsidRPr="00FE15D8" w14:paraId="6B8C6C11" w14:textId="77777777" w:rsidTr="00A71D42">
        <w:tc>
          <w:tcPr>
            <w:tcW w:w="1134" w:type="dxa"/>
          </w:tcPr>
          <w:p w14:paraId="48D4C86E" w14:textId="77777777" w:rsidR="000F23A9" w:rsidRPr="000F23A9" w:rsidRDefault="000F23A9" w:rsidP="000F23A9">
            <w:pPr>
              <w:spacing w:before="60" w:after="60" w:line="240" w:lineRule="atLeast"/>
              <w:rPr>
                <w:rFonts w:ascii="Times New Roman" w:eastAsia="Times New Roman" w:hAnsi="Times New Roman" w:cs="Times New Roman"/>
                <w:sz w:val="26"/>
                <w:szCs w:val="26"/>
                <w:shd w:val="solid" w:color="FFFFFF" w:fill="auto"/>
                <w:lang w:val="vi-VN"/>
              </w:rPr>
            </w:pPr>
          </w:p>
        </w:tc>
        <w:tc>
          <w:tcPr>
            <w:tcW w:w="5812" w:type="dxa"/>
          </w:tcPr>
          <w:p w14:paraId="261A04FF" w14:textId="5E5A488C" w:rsidR="000F23A9" w:rsidRPr="000F23A9" w:rsidRDefault="00DA4474" w:rsidP="000F23A9">
            <w:pPr>
              <w:spacing w:before="60" w:after="60" w:line="240" w:lineRule="atLeast"/>
              <w:jc w:val="both"/>
              <w:rPr>
                <w:rFonts w:ascii="Times New Roman" w:hAnsi="Times New Roman" w:cs="Times New Roman"/>
                <w:b/>
                <w:sz w:val="26"/>
                <w:szCs w:val="26"/>
              </w:rPr>
            </w:pPr>
            <w:r w:rsidRPr="00DA4474">
              <w:rPr>
                <w:rFonts w:ascii="Times New Roman" w:hAnsi="Times New Roman" w:cs="Times New Roman"/>
                <w:sz w:val="26"/>
                <w:szCs w:val="26"/>
              </w:rPr>
              <w:t>Các hành vi vi phạm xảy ra trước ngày Nghị định này có hiệu lực nhưng chưa bị xử lý hoặc đang bị xem xét xử lý thì áp dụng quy định của pháp luật tại thời điểm xảy ra hành vi để xử lý, trừ trường hợp Nghị định này không quy định trách nhiệm pháp lý hoặc quy định trách nhiệm pháp lý nhẹ hơn thì áp dụng các quy định của Nghị định này.</w:t>
            </w:r>
          </w:p>
        </w:tc>
        <w:tc>
          <w:tcPr>
            <w:tcW w:w="4820" w:type="dxa"/>
          </w:tcPr>
          <w:p w14:paraId="4F3E66BB" w14:textId="77F286A3" w:rsidR="000F23A9" w:rsidRPr="001C0FA9" w:rsidRDefault="001C0FA9" w:rsidP="00CA3D9B">
            <w:pPr>
              <w:spacing w:before="60" w:after="60" w:line="240" w:lineRule="atLeast"/>
              <w:jc w:val="both"/>
              <w:rPr>
                <w:rFonts w:ascii="Times New Roman" w:hAnsi="Times New Roman" w:cs="Times New Roman"/>
                <w:sz w:val="26"/>
                <w:szCs w:val="26"/>
                <w:lang w:val="vi-VN"/>
              </w:rPr>
            </w:pPr>
            <w:r w:rsidRPr="001C0FA9">
              <w:rPr>
                <w:rFonts w:ascii="Times New Roman" w:hAnsi="Times New Roman" w:cs="Times New Roman"/>
                <w:sz w:val="26"/>
                <w:szCs w:val="26"/>
                <w:lang w:val="vi-VN"/>
              </w:rPr>
              <w:t xml:space="preserve">Điều 156 Luật Ban hành văn bản quy phạm pháp luật </w:t>
            </w:r>
          </w:p>
        </w:tc>
        <w:tc>
          <w:tcPr>
            <w:tcW w:w="3827" w:type="dxa"/>
          </w:tcPr>
          <w:p w14:paraId="27F7E156" w14:textId="6F243B9D" w:rsidR="000F23A9" w:rsidRPr="00FE15D8" w:rsidRDefault="00CA3D9B" w:rsidP="00CA3D9B">
            <w:pPr>
              <w:spacing w:before="60" w:after="60" w:line="240" w:lineRule="atLeast"/>
              <w:jc w:val="center"/>
              <w:rPr>
                <w:rFonts w:ascii="Times New Roman" w:hAnsi="Times New Roman" w:cs="Times New Roman"/>
                <w:b/>
                <w:sz w:val="26"/>
                <w:szCs w:val="26"/>
                <w:lang w:val="en-GB"/>
              </w:rPr>
            </w:pPr>
            <w:r w:rsidRPr="00CA3D9B">
              <w:rPr>
                <w:rFonts w:ascii="Times New Roman" w:hAnsi="Times New Roman" w:cs="Times New Roman"/>
                <w:sz w:val="26"/>
                <w:szCs w:val="26"/>
                <w:lang w:val="vi-VN"/>
              </w:rPr>
              <w:t>Phù hợp</w:t>
            </w:r>
          </w:p>
        </w:tc>
      </w:tr>
    </w:tbl>
    <w:p w14:paraId="7B660D27" w14:textId="77777777" w:rsidR="00E94AAD" w:rsidRPr="00FE15D8" w:rsidRDefault="00E94AAD" w:rsidP="009E383C">
      <w:pPr>
        <w:spacing w:before="120" w:after="120" w:line="360" w:lineRule="exact"/>
        <w:ind w:firstLine="720"/>
        <w:jc w:val="both"/>
        <w:rPr>
          <w:rFonts w:ascii="Times New Roman" w:hAnsi="Times New Roman" w:cs="Times New Roman"/>
          <w:sz w:val="28"/>
          <w:szCs w:val="28"/>
          <w:lang w:val="vi-VN"/>
        </w:rPr>
      </w:pPr>
    </w:p>
    <w:sectPr w:rsidR="00E94AAD" w:rsidRPr="00FE15D8" w:rsidSect="00A93B48">
      <w:headerReference w:type="default" r:id="rId8"/>
      <w:pgSz w:w="16840" w:h="11907" w:orient="landscape" w:code="9"/>
      <w:pgMar w:top="1134" w:right="1134" w:bottom="567" w:left="130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EB3AC" w14:textId="77777777" w:rsidR="00A561AD" w:rsidRDefault="00A561AD" w:rsidP="00154EA9">
      <w:pPr>
        <w:spacing w:after="0" w:line="240" w:lineRule="auto"/>
      </w:pPr>
      <w:r>
        <w:separator/>
      </w:r>
    </w:p>
  </w:endnote>
  <w:endnote w:type="continuationSeparator" w:id="0">
    <w:p w14:paraId="2F473BAF" w14:textId="77777777" w:rsidR="00A561AD" w:rsidRDefault="00A561AD" w:rsidP="00154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F03CE" w14:textId="77777777" w:rsidR="00A561AD" w:rsidRDefault="00A561AD" w:rsidP="00154EA9">
      <w:pPr>
        <w:spacing w:after="0" w:line="240" w:lineRule="auto"/>
      </w:pPr>
      <w:r>
        <w:separator/>
      </w:r>
    </w:p>
  </w:footnote>
  <w:footnote w:type="continuationSeparator" w:id="0">
    <w:p w14:paraId="690A00FB" w14:textId="77777777" w:rsidR="00A561AD" w:rsidRDefault="00A561AD" w:rsidP="00154E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816691"/>
      <w:docPartObj>
        <w:docPartGallery w:val="Page Numbers (Top of Page)"/>
        <w:docPartUnique/>
      </w:docPartObj>
    </w:sdtPr>
    <w:sdtEndPr>
      <w:rPr>
        <w:noProof/>
      </w:rPr>
    </w:sdtEndPr>
    <w:sdtContent>
      <w:p w14:paraId="4E0980CC" w14:textId="5078AA46" w:rsidR="00963AD9" w:rsidRDefault="00963AD9">
        <w:pPr>
          <w:pStyle w:val="Header"/>
          <w:jc w:val="center"/>
        </w:pPr>
        <w:r>
          <w:fldChar w:fldCharType="begin"/>
        </w:r>
        <w:r>
          <w:instrText xml:space="preserve"> PAGE   \* MERGEFORMAT </w:instrText>
        </w:r>
        <w:r>
          <w:fldChar w:fldCharType="separate"/>
        </w:r>
        <w:r w:rsidR="009D5869">
          <w:rPr>
            <w:noProof/>
          </w:rPr>
          <w:t>14</w:t>
        </w:r>
        <w:r>
          <w:rPr>
            <w:noProof/>
          </w:rPr>
          <w:fldChar w:fldCharType="end"/>
        </w:r>
      </w:p>
    </w:sdtContent>
  </w:sdt>
  <w:p w14:paraId="1136B9EE" w14:textId="77777777" w:rsidR="00963AD9" w:rsidRDefault="00963A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42A43"/>
    <w:multiLevelType w:val="hybridMultilevel"/>
    <w:tmpl w:val="0ABA0192"/>
    <w:lvl w:ilvl="0" w:tplc="F540366A">
      <w:start w:val="6"/>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C1A1D"/>
    <w:multiLevelType w:val="hybridMultilevel"/>
    <w:tmpl w:val="92E03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50F67"/>
    <w:multiLevelType w:val="hybridMultilevel"/>
    <w:tmpl w:val="484AA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A46C5"/>
    <w:multiLevelType w:val="hybridMultilevel"/>
    <w:tmpl w:val="74067B8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F043F"/>
    <w:multiLevelType w:val="hybridMultilevel"/>
    <w:tmpl w:val="330E147A"/>
    <w:lvl w:ilvl="0" w:tplc="0409000F">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 w15:restartNumberingAfterBreak="0">
    <w:nsid w:val="22111B71"/>
    <w:multiLevelType w:val="hybridMultilevel"/>
    <w:tmpl w:val="D47AFA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B0979"/>
    <w:multiLevelType w:val="hybridMultilevel"/>
    <w:tmpl w:val="22CC39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0F0447"/>
    <w:multiLevelType w:val="hybridMultilevel"/>
    <w:tmpl w:val="92E03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B44B2"/>
    <w:multiLevelType w:val="hybridMultilevel"/>
    <w:tmpl w:val="9954D5CC"/>
    <w:lvl w:ilvl="0" w:tplc="04090017">
      <w:start w:val="1"/>
      <w:numFmt w:val="lowerLetter"/>
      <w:lvlText w:val="%1)"/>
      <w:lvlJc w:val="left"/>
      <w:pPr>
        <w:ind w:left="720" w:hanging="360"/>
      </w:pPr>
      <w:rPr>
        <w:rFonts w:eastAsia="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E4674"/>
    <w:multiLevelType w:val="hybridMultilevel"/>
    <w:tmpl w:val="BBB80714"/>
    <w:lvl w:ilvl="0" w:tplc="9128192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56A9E"/>
    <w:multiLevelType w:val="hybridMultilevel"/>
    <w:tmpl w:val="E7869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492488"/>
    <w:multiLevelType w:val="hybridMultilevel"/>
    <w:tmpl w:val="7D0E2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B7F5E"/>
    <w:multiLevelType w:val="hybridMultilevel"/>
    <w:tmpl w:val="DD664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A47D92"/>
    <w:multiLevelType w:val="hybridMultilevel"/>
    <w:tmpl w:val="267492DE"/>
    <w:lvl w:ilvl="0" w:tplc="C58AD6A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E5FB0"/>
    <w:multiLevelType w:val="hybridMultilevel"/>
    <w:tmpl w:val="5142DA2A"/>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5" w15:restartNumberingAfterBreak="0">
    <w:nsid w:val="45E05691"/>
    <w:multiLevelType w:val="hybridMultilevel"/>
    <w:tmpl w:val="973C45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7C32B2"/>
    <w:multiLevelType w:val="hybridMultilevel"/>
    <w:tmpl w:val="1FB24860"/>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7" w15:restartNumberingAfterBreak="0">
    <w:nsid w:val="4C8F3CE6"/>
    <w:multiLevelType w:val="hybridMultilevel"/>
    <w:tmpl w:val="EA4AABC2"/>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8" w15:restartNumberingAfterBreak="0">
    <w:nsid w:val="56F07C01"/>
    <w:multiLevelType w:val="hybridMultilevel"/>
    <w:tmpl w:val="16422DEC"/>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9" w15:restartNumberingAfterBreak="0">
    <w:nsid w:val="5F905259"/>
    <w:multiLevelType w:val="hybridMultilevel"/>
    <w:tmpl w:val="BF465286"/>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0" w15:restartNumberingAfterBreak="0">
    <w:nsid w:val="6E160622"/>
    <w:multiLevelType w:val="hybridMultilevel"/>
    <w:tmpl w:val="ED3A7F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B82154"/>
    <w:multiLevelType w:val="hybridMultilevel"/>
    <w:tmpl w:val="86667642"/>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2" w15:restartNumberingAfterBreak="0">
    <w:nsid w:val="7405349A"/>
    <w:multiLevelType w:val="hybridMultilevel"/>
    <w:tmpl w:val="875E87A8"/>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3" w15:restartNumberingAfterBreak="0">
    <w:nsid w:val="76E75430"/>
    <w:multiLevelType w:val="hybridMultilevel"/>
    <w:tmpl w:val="13D2A7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11"/>
  </w:num>
  <w:num w:numId="5">
    <w:abstractNumId w:val="5"/>
  </w:num>
  <w:num w:numId="6">
    <w:abstractNumId w:val="6"/>
  </w:num>
  <w:num w:numId="7">
    <w:abstractNumId w:val="3"/>
  </w:num>
  <w:num w:numId="8">
    <w:abstractNumId w:val="20"/>
  </w:num>
  <w:num w:numId="9">
    <w:abstractNumId w:val="10"/>
  </w:num>
  <w:num w:numId="10">
    <w:abstractNumId w:val="23"/>
  </w:num>
  <w:num w:numId="11">
    <w:abstractNumId w:val="15"/>
  </w:num>
  <w:num w:numId="12">
    <w:abstractNumId w:val="21"/>
  </w:num>
  <w:num w:numId="13">
    <w:abstractNumId w:val="4"/>
  </w:num>
  <w:num w:numId="14">
    <w:abstractNumId w:val="22"/>
  </w:num>
  <w:num w:numId="15">
    <w:abstractNumId w:val="16"/>
  </w:num>
  <w:num w:numId="16">
    <w:abstractNumId w:val="17"/>
  </w:num>
  <w:num w:numId="17">
    <w:abstractNumId w:val="14"/>
  </w:num>
  <w:num w:numId="18">
    <w:abstractNumId w:val="19"/>
  </w:num>
  <w:num w:numId="19">
    <w:abstractNumId w:val="18"/>
  </w:num>
  <w:num w:numId="20">
    <w:abstractNumId w:val="12"/>
  </w:num>
  <w:num w:numId="21">
    <w:abstractNumId w:val="13"/>
  </w:num>
  <w:num w:numId="22">
    <w:abstractNumId w:val="2"/>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152"/>
    <w:rsid w:val="00000084"/>
    <w:rsid w:val="00000CB6"/>
    <w:rsid w:val="00000D61"/>
    <w:rsid w:val="000012E0"/>
    <w:rsid w:val="00001A44"/>
    <w:rsid w:val="00002867"/>
    <w:rsid w:val="00002F68"/>
    <w:rsid w:val="0000437C"/>
    <w:rsid w:val="00004A7E"/>
    <w:rsid w:val="00005ADF"/>
    <w:rsid w:val="00006552"/>
    <w:rsid w:val="00010AE6"/>
    <w:rsid w:val="000121D9"/>
    <w:rsid w:val="000133ED"/>
    <w:rsid w:val="00013DAE"/>
    <w:rsid w:val="00014FAA"/>
    <w:rsid w:val="00015475"/>
    <w:rsid w:val="00016482"/>
    <w:rsid w:val="000168D4"/>
    <w:rsid w:val="00016AE4"/>
    <w:rsid w:val="000174D6"/>
    <w:rsid w:val="0001754A"/>
    <w:rsid w:val="0002012E"/>
    <w:rsid w:val="00020231"/>
    <w:rsid w:val="0002049C"/>
    <w:rsid w:val="00020778"/>
    <w:rsid w:val="0002095B"/>
    <w:rsid w:val="00020C30"/>
    <w:rsid w:val="00020F6B"/>
    <w:rsid w:val="00021510"/>
    <w:rsid w:val="000218CD"/>
    <w:rsid w:val="00021E63"/>
    <w:rsid w:val="00022B27"/>
    <w:rsid w:val="00022DDD"/>
    <w:rsid w:val="000232E7"/>
    <w:rsid w:val="00024642"/>
    <w:rsid w:val="00024D98"/>
    <w:rsid w:val="00025DFB"/>
    <w:rsid w:val="00026AEC"/>
    <w:rsid w:val="00027473"/>
    <w:rsid w:val="000301ED"/>
    <w:rsid w:val="00030CF5"/>
    <w:rsid w:val="00031009"/>
    <w:rsid w:val="0003106B"/>
    <w:rsid w:val="0003130A"/>
    <w:rsid w:val="00031423"/>
    <w:rsid w:val="00031B89"/>
    <w:rsid w:val="00031DCC"/>
    <w:rsid w:val="00032EF4"/>
    <w:rsid w:val="0003305B"/>
    <w:rsid w:val="00034183"/>
    <w:rsid w:val="00035FC6"/>
    <w:rsid w:val="000362C6"/>
    <w:rsid w:val="00036358"/>
    <w:rsid w:val="00036933"/>
    <w:rsid w:val="000369D6"/>
    <w:rsid w:val="00037D50"/>
    <w:rsid w:val="00040200"/>
    <w:rsid w:val="00040784"/>
    <w:rsid w:val="000418B7"/>
    <w:rsid w:val="000419EF"/>
    <w:rsid w:val="00041C9E"/>
    <w:rsid w:val="00042309"/>
    <w:rsid w:val="00042B09"/>
    <w:rsid w:val="00042B2F"/>
    <w:rsid w:val="00043246"/>
    <w:rsid w:val="00043CA5"/>
    <w:rsid w:val="000445D8"/>
    <w:rsid w:val="00044FD5"/>
    <w:rsid w:val="00044FF6"/>
    <w:rsid w:val="0004516D"/>
    <w:rsid w:val="00046908"/>
    <w:rsid w:val="000469EA"/>
    <w:rsid w:val="00047D52"/>
    <w:rsid w:val="000512A7"/>
    <w:rsid w:val="00051557"/>
    <w:rsid w:val="000515A8"/>
    <w:rsid w:val="00051BFE"/>
    <w:rsid w:val="0005274D"/>
    <w:rsid w:val="0005301E"/>
    <w:rsid w:val="0005453D"/>
    <w:rsid w:val="000554D0"/>
    <w:rsid w:val="000563A8"/>
    <w:rsid w:val="00056F88"/>
    <w:rsid w:val="000602BD"/>
    <w:rsid w:val="000609B6"/>
    <w:rsid w:val="00060B92"/>
    <w:rsid w:val="000613D9"/>
    <w:rsid w:val="000614F8"/>
    <w:rsid w:val="00061AA5"/>
    <w:rsid w:val="00062122"/>
    <w:rsid w:val="0006249A"/>
    <w:rsid w:val="0006254A"/>
    <w:rsid w:val="00062B55"/>
    <w:rsid w:val="00062C78"/>
    <w:rsid w:val="0006327B"/>
    <w:rsid w:val="000632F6"/>
    <w:rsid w:val="00063425"/>
    <w:rsid w:val="000646CC"/>
    <w:rsid w:val="000656E1"/>
    <w:rsid w:val="00065F81"/>
    <w:rsid w:val="000668A4"/>
    <w:rsid w:val="00066C7E"/>
    <w:rsid w:val="000674FC"/>
    <w:rsid w:val="0006791A"/>
    <w:rsid w:val="00067F2D"/>
    <w:rsid w:val="00071250"/>
    <w:rsid w:val="0007152B"/>
    <w:rsid w:val="00071993"/>
    <w:rsid w:val="00073618"/>
    <w:rsid w:val="00073624"/>
    <w:rsid w:val="00073F31"/>
    <w:rsid w:val="000745F9"/>
    <w:rsid w:val="0007473A"/>
    <w:rsid w:val="000754C7"/>
    <w:rsid w:val="0007558B"/>
    <w:rsid w:val="00076728"/>
    <w:rsid w:val="000776D2"/>
    <w:rsid w:val="00077FA4"/>
    <w:rsid w:val="0008008E"/>
    <w:rsid w:val="0008011E"/>
    <w:rsid w:val="00080A6C"/>
    <w:rsid w:val="00081D5A"/>
    <w:rsid w:val="00082096"/>
    <w:rsid w:val="00082448"/>
    <w:rsid w:val="00082CB6"/>
    <w:rsid w:val="00082E8A"/>
    <w:rsid w:val="000847BC"/>
    <w:rsid w:val="0008488C"/>
    <w:rsid w:val="00085157"/>
    <w:rsid w:val="000852EB"/>
    <w:rsid w:val="00085CB9"/>
    <w:rsid w:val="000872F9"/>
    <w:rsid w:val="00090E6F"/>
    <w:rsid w:val="0009176A"/>
    <w:rsid w:val="0009390A"/>
    <w:rsid w:val="00093A41"/>
    <w:rsid w:val="00093F8E"/>
    <w:rsid w:val="00094499"/>
    <w:rsid w:val="000945A1"/>
    <w:rsid w:val="00094915"/>
    <w:rsid w:val="00094BB4"/>
    <w:rsid w:val="00095459"/>
    <w:rsid w:val="00097358"/>
    <w:rsid w:val="00097B08"/>
    <w:rsid w:val="000A215B"/>
    <w:rsid w:val="000A2214"/>
    <w:rsid w:val="000A23BC"/>
    <w:rsid w:val="000A272E"/>
    <w:rsid w:val="000A333B"/>
    <w:rsid w:val="000A35DF"/>
    <w:rsid w:val="000A387E"/>
    <w:rsid w:val="000A4104"/>
    <w:rsid w:val="000A4444"/>
    <w:rsid w:val="000A4AA1"/>
    <w:rsid w:val="000A4E40"/>
    <w:rsid w:val="000A5155"/>
    <w:rsid w:val="000A58FB"/>
    <w:rsid w:val="000A5CA7"/>
    <w:rsid w:val="000A608A"/>
    <w:rsid w:val="000A7A26"/>
    <w:rsid w:val="000A7F2F"/>
    <w:rsid w:val="000B0177"/>
    <w:rsid w:val="000B070F"/>
    <w:rsid w:val="000B1807"/>
    <w:rsid w:val="000B1F94"/>
    <w:rsid w:val="000B32A7"/>
    <w:rsid w:val="000B355A"/>
    <w:rsid w:val="000B3947"/>
    <w:rsid w:val="000B473E"/>
    <w:rsid w:val="000B49A0"/>
    <w:rsid w:val="000B4D31"/>
    <w:rsid w:val="000B4E73"/>
    <w:rsid w:val="000B51CD"/>
    <w:rsid w:val="000B5929"/>
    <w:rsid w:val="000B613C"/>
    <w:rsid w:val="000B64CA"/>
    <w:rsid w:val="000B6553"/>
    <w:rsid w:val="000B6B6A"/>
    <w:rsid w:val="000C0588"/>
    <w:rsid w:val="000C18DA"/>
    <w:rsid w:val="000C1AB8"/>
    <w:rsid w:val="000C23BC"/>
    <w:rsid w:val="000C2650"/>
    <w:rsid w:val="000C2805"/>
    <w:rsid w:val="000C2A3D"/>
    <w:rsid w:val="000C2D69"/>
    <w:rsid w:val="000C3256"/>
    <w:rsid w:val="000C4AE8"/>
    <w:rsid w:val="000C51EA"/>
    <w:rsid w:val="000C547D"/>
    <w:rsid w:val="000C5690"/>
    <w:rsid w:val="000C5D10"/>
    <w:rsid w:val="000C6A06"/>
    <w:rsid w:val="000C751B"/>
    <w:rsid w:val="000D0CA3"/>
    <w:rsid w:val="000D1439"/>
    <w:rsid w:val="000D1FFC"/>
    <w:rsid w:val="000D2B36"/>
    <w:rsid w:val="000D2FE3"/>
    <w:rsid w:val="000D36AD"/>
    <w:rsid w:val="000D465E"/>
    <w:rsid w:val="000D4C26"/>
    <w:rsid w:val="000D5B7C"/>
    <w:rsid w:val="000D5E20"/>
    <w:rsid w:val="000D61F5"/>
    <w:rsid w:val="000D6512"/>
    <w:rsid w:val="000D7B9E"/>
    <w:rsid w:val="000E092C"/>
    <w:rsid w:val="000E11F2"/>
    <w:rsid w:val="000E12A0"/>
    <w:rsid w:val="000E13C3"/>
    <w:rsid w:val="000E1B7A"/>
    <w:rsid w:val="000E1C9E"/>
    <w:rsid w:val="000E31E1"/>
    <w:rsid w:val="000E3F4F"/>
    <w:rsid w:val="000E4DBC"/>
    <w:rsid w:val="000E5BFB"/>
    <w:rsid w:val="000E5FB8"/>
    <w:rsid w:val="000E6721"/>
    <w:rsid w:val="000E6AFC"/>
    <w:rsid w:val="000E6DB5"/>
    <w:rsid w:val="000E797F"/>
    <w:rsid w:val="000E7FA2"/>
    <w:rsid w:val="000F015E"/>
    <w:rsid w:val="000F0197"/>
    <w:rsid w:val="000F0E03"/>
    <w:rsid w:val="000F0E5B"/>
    <w:rsid w:val="000F1101"/>
    <w:rsid w:val="000F1137"/>
    <w:rsid w:val="000F224A"/>
    <w:rsid w:val="000F23A9"/>
    <w:rsid w:val="000F263F"/>
    <w:rsid w:val="000F27DC"/>
    <w:rsid w:val="000F3CBE"/>
    <w:rsid w:val="000F4B34"/>
    <w:rsid w:val="000F4DA2"/>
    <w:rsid w:val="000F4DAC"/>
    <w:rsid w:val="000F4F24"/>
    <w:rsid w:val="000F501E"/>
    <w:rsid w:val="000F6BC0"/>
    <w:rsid w:val="000F6DD5"/>
    <w:rsid w:val="000F6FD6"/>
    <w:rsid w:val="000F70F8"/>
    <w:rsid w:val="000F76C2"/>
    <w:rsid w:val="000F777A"/>
    <w:rsid w:val="000F79CE"/>
    <w:rsid w:val="001003AD"/>
    <w:rsid w:val="00100ABF"/>
    <w:rsid w:val="00104AAF"/>
    <w:rsid w:val="00104CBB"/>
    <w:rsid w:val="00106425"/>
    <w:rsid w:val="00107291"/>
    <w:rsid w:val="00107D4A"/>
    <w:rsid w:val="00110A71"/>
    <w:rsid w:val="0011110F"/>
    <w:rsid w:val="00111FBD"/>
    <w:rsid w:val="00112684"/>
    <w:rsid w:val="00112B59"/>
    <w:rsid w:val="001136FB"/>
    <w:rsid w:val="00113BAC"/>
    <w:rsid w:val="00114699"/>
    <w:rsid w:val="00114BF2"/>
    <w:rsid w:val="00114CAF"/>
    <w:rsid w:val="00114DD1"/>
    <w:rsid w:val="00115078"/>
    <w:rsid w:val="001151D6"/>
    <w:rsid w:val="00115A15"/>
    <w:rsid w:val="00115EFA"/>
    <w:rsid w:val="001170C2"/>
    <w:rsid w:val="001172BA"/>
    <w:rsid w:val="00121674"/>
    <w:rsid w:val="001274CC"/>
    <w:rsid w:val="00127B34"/>
    <w:rsid w:val="00127DB7"/>
    <w:rsid w:val="00130443"/>
    <w:rsid w:val="00130777"/>
    <w:rsid w:val="0013164D"/>
    <w:rsid w:val="0013165F"/>
    <w:rsid w:val="00131A58"/>
    <w:rsid w:val="00132157"/>
    <w:rsid w:val="0013224C"/>
    <w:rsid w:val="001322AE"/>
    <w:rsid w:val="00132645"/>
    <w:rsid w:val="00132A97"/>
    <w:rsid w:val="0013458A"/>
    <w:rsid w:val="0013492B"/>
    <w:rsid w:val="00135C1E"/>
    <w:rsid w:val="00136228"/>
    <w:rsid w:val="001364EA"/>
    <w:rsid w:val="00136810"/>
    <w:rsid w:val="00137888"/>
    <w:rsid w:val="001401ED"/>
    <w:rsid w:val="0014196B"/>
    <w:rsid w:val="001433E1"/>
    <w:rsid w:val="001434CA"/>
    <w:rsid w:val="00144BAE"/>
    <w:rsid w:val="001454AF"/>
    <w:rsid w:val="001456DD"/>
    <w:rsid w:val="00146628"/>
    <w:rsid w:val="001466B7"/>
    <w:rsid w:val="00146F7E"/>
    <w:rsid w:val="001479D8"/>
    <w:rsid w:val="00147F8C"/>
    <w:rsid w:val="00150D83"/>
    <w:rsid w:val="001512B2"/>
    <w:rsid w:val="001513A7"/>
    <w:rsid w:val="00151EF0"/>
    <w:rsid w:val="00152AAD"/>
    <w:rsid w:val="001530EC"/>
    <w:rsid w:val="0015402A"/>
    <w:rsid w:val="0015402F"/>
    <w:rsid w:val="00154D2D"/>
    <w:rsid w:val="00154EA9"/>
    <w:rsid w:val="00155358"/>
    <w:rsid w:val="001559E3"/>
    <w:rsid w:val="0015712F"/>
    <w:rsid w:val="00160943"/>
    <w:rsid w:val="00160AC4"/>
    <w:rsid w:val="001612FE"/>
    <w:rsid w:val="0016145B"/>
    <w:rsid w:val="0016281A"/>
    <w:rsid w:val="001628DA"/>
    <w:rsid w:val="00162C51"/>
    <w:rsid w:val="00163CE6"/>
    <w:rsid w:val="00163F23"/>
    <w:rsid w:val="00164416"/>
    <w:rsid w:val="00165688"/>
    <w:rsid w:val="00166753"/>
    <w:rsid w:val="00170147"/>
    <w:rsid w:val="00172382"/>
    <w:rsid w:val="00173291"/>
    <w:rsid w:val="001739F3"/>
    <w:rsid w:val="00173C66"/>
    <w:rsid w:val="00173C8D"/>
    <w:rsid w:val="00174040"/>
    <w:rsid w:val="00174992"/>
    <w:rsid w:val="00174ED7"/>
    <w:rsid w:val="00174FB1"/>
    <w:rsid w:val="00175783"/>
    <w:rsid w:val="001757EF"/>
    <w:rsid w:val="001762C9"/>
    <w:rsid w:val="00176E5C"/>
    <w:rsid w:val="00176FD4"/>
    <w:rsid w:val="001804C7"/>
    <w:rsid w:val="00180B38"/>
    <w:rsid w:val="001815F5"/>
    <w:rsid w:val="00181816"/>
    <w:rsid w:val="00181FAE"/>
    <w:rsid w:val="00182282"/>
    <w:rsid w:val="00182AE7"/>
    <w:rsid w:val="00182E89"/>
    <w:rsid w:val="001834B3"/>
    <w:rsid w:val="00183C69"/>
    <w:rsid w:val="001840F6"/>
    <w:rsid w:val="001844F5"/>
    <w:rsid w:val="001853CD"/>
    <w:rsid w:val="00185790"/>
    <w:rsid w:val="00185B1F"/>
    <w:rsid w:val="00186498"/>
    <w:rsid w:val="001869E4"/>
    <w:rsid w:val="001873EF"/>
    <w:rsid w:val="001874C0"/>
    <w:rsid w:val="001901C6"/>
    <w:rsid w:val="0019031D"/>
    <w:rsid w:val="0019032B"/>
    <w:rsid w:val="00192196"/>
    <w:rsid w:val="00192533"/>
    <w:rsid w:val="0019261D"/>
    <w:rsid w:val="00192A73"/>
    <w:rsid w:val="00193000"/>
    <w:rsid w:val="00193415"/>
    <w:rsid w:val="00194529"/>
    <w:rsid w:val="00194CEC"/>
    <w:rsid w:val="001950AD"/>
    <w:rsid w:val="00195188"/>
    <w:rsid w:val="001959E9"/>
    <w:rsid w:val="001963EF"/>
    <w:rsid w:val="001968F3"/>
    <w:rsid w:val="00196B34"/>
    <w:rsid w:val="00197792"/>
    <w:rsid w:val="001A0582"/>
    <w:rsid w:val="001A05EB"/>
    <w:rsid w:val="001A1138"/>
    <w:rsid w:val="001A230A"/>
    <w:rsid w:val="001A2F72"/>
    <w:rsid w:val="001A353C"/>
    <w:rsid w:val="001A3BC3"/>
    <w:rsid w:val="001A4C86"/>
    <w:rsid w:val="001A4DC8"/>
    <w:rsid w:val="001A4E1D"/>
    <w:rsid w:val="001A60E3"/>
    <w:rsid w:val="001A62C4"/>
    <w:rsid w:val="001A6983"/>
    <w:rsid w:val="001A7554"/>
    <w:rsid w:val="001A75DA"/>
    <w:rsid w:val="001A7A66"/>
    <w:rsid w:val="001A7F2E"/>
    <w:rsid w:val="001A7FDB"/>
    <w:rsid w:val="001B0FA1"/>
    <w:rsid w:val="001B241A"/>
    <w:rsid w:val="001B2B97"/>
    <w:rsid w:val="001B3A0E"/>
    <w:rsid w:val="001B4888"/>
    <w:rsid w:val="001B5EA7"/>
    <w:rsid w:val="001B6153"/>
    <w:rsid w:val="001B6290"/>
    <w:rsid w:val="001B6494"/>
    <w:rsid w:val="001B6BD1"/>
    <w:rsid w:val="001B6F31"/>
    <w:rsid w:val="001B7EA6"/>
    <w:rsid w:val="001B7FC6"/>
    <w:rsid w:val="001C061F"/>
    <w:rsid w:val="001C0BDD"/>
    <w:rsid w:val="001C0F4B"/>
    <w:rsid w:val="001C0FA9"/>
    <w:rsid w:val="001C15EB"/>
    <w:rsid w:val="001C25CE"/>
    <w:rsid w:val="001C2907"/>
    <w:rsid w:val="001C30EB"/>
    <w:rsid w:val="001C32AF"/>
    <w:rsid w:val="001C3B89"/>
    <w:rsid w:val="001C3D3C"/>
    <w:rsid w:val="001C4185"/>
    <w:rsid w:val="001C44C1"/>
    <w:rsid w:val="001C517C"/>
    <w:rsid w:val="001C5C76"/>
    <w:rsid w:val="001C6E6B"/>
    <w:rsid w:val="001C708C"/>
    <w:rsid w:val="001C7A39"/>
    <w:rsid w:val="001D058D"/>
    <w:rsid w:val="001D17DD"/>
    <w:rsid w:val="001D23F8"/>
    <w:rsid w:val="001D26AE"/>
    <w:rsid w:val="001D3CBF"/>
    <w:rsid w:val="001D3D0E"/>
    <w:rsid w:val="001D4648"/>
    <w:rsid w:val="001D4B04"/>
    <w:rsid w:val="001D500A"/>
    <w:rsid w:val="001D562B"/>
    <w:rsid w:val="001D6145"/>
    <w:rsid w:val="001D664C"/>
    <w:rsid w:val="001D6CBE"/>
    <w:rsid w:val="001D700A"/>
    <w:rsid w:val="001D75DE"/>
    <w:rsid w:val="001D760F"/>
    <w:rsid w:val="001D7892"/>
    <w:rsid w:val="001D7B55"/>
    <w:rsid w:val="001E0288"/>
    <w:rsid w:val="001E02D0"/>
    <w:rsid w:val="001E02DD"/>
    <w:rsid w:val="001E0518"/>
    <w:rsid w:val="001E08E9"/>
    <w:rsid w:val="001E0D68"/>
    <w:rsid w:val="001E1FE8"/>
    <w:rsid w:val="001E27A9"/>
    <w:rsid w:val="001E30EA"/>
    <w:rsid w:val="001E3188"/>
    <w:rsid w:val="001E344C"/>
    <w:rsid w:val="001E40A8"/>
    <w:rsid w:val="001E430E"/>
    <w:rsid w:val="001E43EB"/>
    <w:rsid w:val="001E4532"/>
    <w:rsid w:val="001E5951"/>
    <w:rsid w:val="001E5986"/>
    <w:rsid w:val="001E5ADD"/>
    <w:rsid w:val="001E602F"/>
    <w:rsid w:val="001E6426"/>
    <w:rsid w:val="001E6C89"/>
    <w:rsid w:val="001E6E70"/>
    <w:rsid w:val="001E6EF8"/>
    <w:rsid w:val="001E792C"/>
    <w:rsid w:val="001E7A94"/>
    <w:rsid w:val="001F016F"/>
    <w:rsid w:val="001F01FC"/>
    <w:rsid w:val="001F0399"/>
    <w:rsid w:val="001F0987"/>
    <w:rsid w:val="001F1BAC"/>
    <w:rsid w:val="001F336D"/>
    <w:rsid w:val="001F3A3E"/>
    <w:rsid w:val="001F3D43"/>
    <w:rsid w:val="001F443C"/>
    <w:rsid w:val="001F490C"/>
    <w:rsid w:val="001F4AA8"/>
    <w:rsid w:val="001F4ECB"/>
    <w:rsid w:val="001F568F"/>
    <w:rsid w:val="001F5A3A"/>
    <w:rsid w:val="001F5C4D"/>
    <w:rsid w:val="001F743F"/>
    <w:rsid w:val="001F78EC"/>
    <w:rsid w:val="002009F7"/>
    <w:rsid w:val="00200CD7"/>
    <w:rsid w:val="002026D7"/>
    <w:rsid w:val="00203823"/>
    <w:rsid w:val="00203999"/>
    <w:rsid w:val="00203A9D"/>
    <w:rsid w:val="00204A59"/>
    <w:rsid w:val="00204F75"/>
    <w:rsid w:val="002050AF"/>
    <w:rsid w:val="00205376"/>
    <w:rsid w:val="002055E0"/>
    <w:rsid w:val="00206A00"/>
    <w:rsid w:val="00206B64"/>
    <w:rsid w:val="00206C48"/>
    <w:rsid w:val="002078FC"/>
    <w:rsid w:val="00207D64"/>
    <w:rsid w:val="00211162"/>
    <w:rsid w:val="00212406"/>
    <w:rsid w:val="0021259B"/>
    <w:rsid w:val="00213DCE"/>
    <w:rsid w:val="00216086"/>
    <w:rsid w:val="00216301"/>
    <w:rsid w:val="002164AF"/>
    <w:rsid w:val="00216A48"/>
    <w:rsid w:val="0021705B"/>
    <w:rsid w:val="00217A57"/>
    <w:rsid w:val="00220D93"/>
    <w:rsid w:val="00222348"/>
    <w:rsid w:val="0022257C"/>
    <w:rsid w:val="00222712"/>
    <w:rsid w:val="002227BB"/>
    <w:rsid w:val="00222916"/>
    <w:rsid w:val="00223D9F"/>
    <w:rsid w:val="00223FE1"/>
    <w:rsid w:val="002256FA"/>
    <w:rsid w:val="002266E0"/>
    <w:rsid w:val="00226B1B"/>
    <w:rsid w:val="00227521"/>
    <w:rsid w:val="00227D68"/>
    <w:rsid w:val="00231BD2"/>
    <w:rsid w:val="00231C67"/>
    <w:rsid w:val="00232B44"/>
    <w:rsid w:val="0023312E"/>
    <w:rsid w:val="00233722"/>
    <w:rsid w:val="00233994"/>
    <w:rsid w:val="00233AFC"/>
    <w:rsid w:val="00233DC5"/>
    <w:rsid w:val="00235BAB"/>
    <w:rsid w:val="002366F8"/>
    <w:rsid w:val="0023671B"/>
    <w:rsid w:val="00236C0F"/>
    <w:rsid w:val="00236D99"/>
    <w:rsid w:val="00236DFB"/>
    <w:rsid w:val="00237634"/>
    <w:rsid w:val="00237E9E"/>
    <w:rsid w:val="00237FC6"/>
    <w:rsid w:val="00240FCF"/>
    <w:rsid w:val="002414B4"/>
    <w:rsid w:val="00241691"/>
    <w:rsid w:val="00242AB2"/>
    <w:rsid w:val="00244E8E"/>
    <w:rsid w:val="00245AFC"/>
    <w:rsid w:val="00246976"/>
    <w:rsid w:val="00247C41"/>
    <w:rsid w:val="00250F24"/>
    <w:rsid w:val="002531C4"/>
    <w:rsid w:val="00253CBD"/>
    <w:rsid w:val="00253EB5"/>
    <w:rsid w:val="00256BE0"/>
    <w:rsid w:val="0025761F"/>
    <w:rsid w:val="00257711"/>
    <w:rsid w:val="00260595"/>
    <w:rsid w:val="0026067B"/>
    <w:rsid w:val="00260BBD"/>
    <w:rsid w:val="00261C80"/>
    <w:rsid w:val="00261F49"/>
    <w:rsid w:val="00264920"/>
    <w:rsid w:val="00264C3D"/>
    <w:rsid w:val="002654C6"/>
    <w:rsid w:val="00265BBD"/>
    <w:rsid w:val="00266D38"/>
    <w:rsid w:val="002708E3"/>
    <w:rsid w:val="00272621"/>
    <w:rsid w:val="00272CFC"/>
    <w:rsid w:val="00274036"/>
    <w:rsid w:val="00274605"/>
    <w:rsid w:val="002747AA"/>
    <w:rsid w:val="00274F85"/>
    <w:rsid w:val="00275012"/>
    <w:rsid w:val="0027538A"/>
    <w:rsid w:val="002754C8"/>
    <w:rsid w:val="0027655A"/>
    <w:rsid w:val="002769E7"/>
    <w:rsid w:val="0027731D"/>
    <w:rsid w:val="00277B2E"/>
    <w:rsid w:val="00277BEA"/>
    <w:rsid w:val="00280028"/>
    <w:rsid w:val="00280794"/>
    <w:rsid w:val="00280A02"/>
    <w:rsid w:val="00281BC1"/>
    <w:rsid w:val="0028249A"/>
    <w:rsid w:val="002828C8"/>
    <w:rsid w:val="00282A81"/>
    <w:rsid w:val="00282DD0"/>
    <w:rsid w:val="002834B4"/>
    <w:rsid w:val="002834BC"/>
    <w:rsid w:val="002841A3"/>
    <w:rsid w:val="00284259"/>
    <w:rsid w:val="00284982"/>
    <w:rsid w:val="00284D59"/>
    <w:rsid w:val="00284DA4"/>
    <w:rsid w:val="00284FA1"/>
    <w:rsid w:val="002856BF"/>
    <w:rsid w:val="00285A8E"/>
    <w:rsid w:val="00285C06"/>
    <w:rsid w:val="00285D70"/>
    <w:rsid w:val="002861C7"/>
    <w:rsid w:val="00286A4E"/>
    <w:rsid w:val="002876E4"/>
    <w:rsid w:val="00287A61"/>
    <w:rsid w:val="00287AA6"/>
    <w:rsid w:val="00287DD0"/>
    <w:rsid w:val="00287E9E"/>
    <w:rsid w:val="00290F04"/>
    <w:rsid w:val="00291759"/>
    <w:rsid w:val="00291CD4"/>
    <w:rsid w:val="00291E4F"/>
    <w:rsid w:val="002921F7"/>
    <w:rsid w:val="002931EC"/>
    <w:rsid w:val="0029402D"/>
    <w:rsid w:val="002955FC"/>
    <w:rsid w:val="00296144"/>
    <w:rsid w:val="002961B3"/>
    <w:rsid w:val="002965EE"/>
    <w:rsid w:val="002978A2"/>
    <w:rsid w:val="002A044B"/>
    <w:rsid w:val="002A17E0"/>
    <w:rsid w:val="002A22E3"/>
    <w:rsid w:val="002A27C7"/>
    <w:rsid w:val="002A2958"/>
    <w:rsid w:val="002A2C04"/>
    <w:rsid w:val="002A51CE"/>
    <w:rsid w:val="002A553E"/>
    <w:rsid w:val="002A55B7"/>
    <w:rsid w:val="002A6032"/>
    <w:rsid w:val="002A73AC"/>
    <w:rsid w:val="002A7797"/>
    <w:rsid w:val="002B1367"/>
    <w:rsid w:val="002B2AA7"/>
    <w:rsid w:val="002B324E"/>
    <w:rsid w:val="002B4BA0"/>
    <w:rsid w:val="002B4F0C"/>
    <w:rsid w:val="002B5292"/>
    <w:rsid w:val="002B5496"/>
    <w:rsid w:val="002B5710"/>
    <w:rsid w:val="002B5773"/>
    <w:rsid w:val="002B5B5E"/>
    <w:rsid w:val="002B6811"/>
    <w:rsid w:val="002B76BF"/>
    <w:rsid w:val="002B7ED5"/>
    <w:rsid w:val="002B7FDC"/>
    <w:rsid w:val="002C0489"/>
    <w:rsid w:val="002C05CE"/>
    <w:rsid w:val="002C0782"/>
    <w:rsid w:val="002C0C6C"/>
    <w:rsid w:val="002C1370"/>
    <w:rsid w:val="002C15AC"/>
    <w:rsid w:val="002C16DC"/>
    <w:rsid w:val="002C24FD"/>
    <w:rsid w:val="002C25E6"/>
    <w:rsid w:val="002C27D8"/>
    <w:rsid w:val="002C2A32"/>
    <w:rsid w:val="002C2F34"/>
    <w:rsid w:val="002C31BF"/>
    <w:rsid w:val="002C4077"/>
    <w:rsid w:val="002C47DC"/>
    <w:rsid w:val="002C487B"/>
    <w:rsid w:val="002C53E4"/>
    <w:rsid w:val="002C603A"/>
    <w:rsid w:val="002C6270"/>
    <w:rsid w:val="002C7914"/>
    <w:rsid w:val="002D0E18"/>
    <w:rsid w:val="002D0F50"/>
    <w:rsid w:val="002D176F"/>
    <w:rsid w:val="002D1860"/>
    <w:rsid w:val="002D1E53"/>
    <w:rsid w:val="002D23A6"/>
    <w:rsid w:val="002D244C"/>
    <w:rsid w:val="002D2AB4"/>
    <w:rsid w:val="002D2EB6"/>
    <w:rsid w:val="002D3463"/>
    <w:rsid w:val="002D3E81"/>
    <w:rsid w:val="002D4305"/>
    <w:rsid w:val="002D5107"/>
    <w:rsid w:val="002D516E"/>
    <w:rsid w:val="002D5232"/>
    <w:rsid w:val="002D7943"/>
    <w:rsid w:val="002D7B14"/>
    <w:rsid w:val="002D7E26"/>
    <w:rsid w:val="002E0E5A"/>
    <w:rsid w:val="002E0FCE"/>
    <w:rsid w:val="002E1E4A"/>
    <w:rsid w:val="002E1EEF"/>
    <w:rsid w:val="002E2001"/>
    <w:rsid w:val="002E25A2"/>
    <w:rsid w:val="002E269A"/>
    <w:rsid w:val="002E30BD"/>
    <w:rsid w:val="002E3789"/>
    <w:rsid w:val="002E39FB"/>
    <w:rsid w:val="002E4528"/>
    <w:rsid w:val="002E48F0"/>
    <w:rsid w:val="002E563B"/>
    <w:rsid w:val="002E6785"/>
    <w:rsid w:val="002E6C84"/>
    <w:rsid w:val="002E7D95"/>
    <w:rsid w:val="002E7E3B"/>
    <w:rsid w:val="002F0181"/>
    <w:rsid w:val="002F158A"/>
    <w:rsid w:val="002F1725"/>
    <w:rsid w:val="002F1A53"/>
    <w:rsid w:val="002F1A7C"/>
    <w:rsid w:val="002F1C1D"/>
    <w:rsid w:val="002F1CEF"/>
    <w:rsid w:val="002F2284"/>
    <w:rsid w:val="002F2B46"/>
    <w:rsid w:val="002F4E59"/>
    <w:rsid w:val="002F5F4A"/>
    <w:rsid w:val="002F6252"/>
    <w:rsid w:val="002F657A"/>
    <w:rsid w:val="002F7074"/>
    <w:rsid w:val="002F773E"/>
    <w:rsid w:val="002F7DFD"/>
    <w:rsid w:val="0030084D"/>
    <w:rsid w:val="00300B73"/>
    <w:rsid w:val="00300C06"/>
    <w:rsid w:val="00302A68"/>
    <w:rsid w:val="00302C03"/>
    <w:rsid w:val="00302E11"/>
    <w:rsid w:val="00303C5A"/>
    <w:rsid w:val="00303DB4"/>
    <w:rsid w:val="0030454A"/>
    <w:rsid w:val="00304710"/>
    <w:rsid w:val="00304B41"/>
    <w:rsid w:val="00304F8E"/>
    <w:rsid w:val="00305459"/>
    <w:rsid w:val="0030586A"/>
    <w:rsid w:val="00305B16"/>
    <w:rsid w:val="00310DF1"/>
    <w:rsid w:val="00310F8B"/>
    <w:rsid w:val="003115A3"/>
    <w:rsid w:val="00311881"/>
    <w:rsid w:val="0031272B"/>
    <w:rsid w:val="00312C8B"/>
    <w:rsid w:val="003139E3"/>
    <w:rsid w:val="00313EE9"/>
    <w:rsid w:val="00314403"/>
    <w:rsid w:val="00314DF6"/>
    <w:rsid w:val="00316180"/>
    <w:rsid w:val="00316423"/>
    <w:rsid w:val="00316791"/>
    <w:rsid w:val="00316EB2"/>
    <w:rsid w:val="003200D6"/>
    <w:rsid w:val="003208B7"/>
    <w:rsid w:val="00320C00"/>
    <w:rsid w:val="00321B7C"/>
    <w:rsid w:val="003221FB"/>
    <w:rsid w:val="003222D0"/>
    <w:rsid w:val="003236C0"/>
    <w:rsid w:val="003244FD"/>
    <w:rsid w:val="003247E5"/>
    <w:rsid w:val="00324DB9"/>
    <w:rsid w:val="00324F27"/>
    <w:rsid w:val="00325EBB"/>
    <w:rsid w:val="003262EC"/>
    <w:rsid w:val="003267A2"/>
    <w:rsid w:val="003272D8"/>
    <w:rsid w:val="00330F1C"/>
    <w:rsid w:val="00330F40"/>
    <w:rsid w:val="0033113C"/>
    <w:rsid w:val="00331C89"/>
    <w:rsid w:val="00333988"/>
    <w:rsid w:val="00333B3A"/>
    <w:rsid w:val="003346C1"/>
    <w:rsid w:val="00335484"/>
    <w:rsid w:val="0033580B"/>
    <w:rsid w:val="00335F82"/>
    <w:rsid w:val="003365DB"/>
    <w:rsid w:val="00336DFC"/>
    <w:rsid w:val="00337C3A"/>
    <w:rsid w:val="00340078"/>
    <w:rsid w:val="003406C2"/>
    <w:rsid w:val="00340A0F"/>
    <w:rsid w:val="00340E2F"/>
    <w:rsid w:val="003424E7"/>
    <w:rsid w:val="00342578"/>
    <w:rsid w:val="00342FC4"/>
    <w:rsid w:val="00343B05"/>
    <w:rsid w:val="003440B4"/>
    <w:rsid w:val="00344151"/>
    <w:rsid w:val="0034433A"/>
    <w:rsid w:val="0034448C"/>
    <w:rsid w:val="00345435"/>
    <w:rsid w:val="00346F63"/>
    <w:rsid w:val="00347FED"/>
    <w:rsid w:val="00350060"/>
    <w:rsid w:val="00350A0E"/>
    <w:rsid w:val="00351D78"/>
    <w:rsid w:val="00351E16"/>
    <w:rsid w:val="00353218"/>
    <w:rsid w:val="00354B02"/>
    <w:rsid w:val="003550F5"/>
    <w:rsid w:val="00355A3E"/>
    <w:rsid w:val="0035619E"/>
    <w:rsid w:val="00356BA6"/>
    <w:rsid w:val="00356C62"/>
    <w:rsid w:val="00361F73"/>
    <w:rsid w:val="003624FA"/>
    <w:rsid w:val="003626FD"/>
    <w:rsid w:val="00362740"/>
    <w:rsid w:val="003628E4"/>
    <w:rsid w:val="003628EF"/>
    <w:rsid w:val="00363144"/>
    <w:rsid w:val="00363AEB"/>
    <w:rsid w:val="00364109"/>
    <w:rsid w:val="003651AA"/>
    <w:rsid w:val="003658B6"/>
    <w:rsid w:val="00365C5A"/>
    <w:rsid w:val="0036742F"/>
    <w:rsid w:val="00367512"/>
    <w:rsid w:val="0037019B"/>
    <w:rsid w:val="00370C2B"/>
    <w:rsid w:val="00371306"/>
    <w:rsid w:val="00371773"/>
    <w:rsid w:val="00372881"/>
    <w:rsid w:val="00373E53"/>
    <w:rsid w:val="00374BCF"/>
    <w:rsid w:val="00374F6D"/>
    <w:rsid w:val="003751F7"/>
    <w:rsid w:val="00375F94"/>
    <w:rsid w:val="0037677C"/>
    <w:rsid w:val="0037690D"/>
    <w:rsid w:val="00376DBB"/>
    <w:rsid w:val="00377AA1"/>
    <w:rsid w:val="003803AF"/>
    <w:rsid w:val="0038098A"/>
    <w:rsid w:val="00380BF5"/>
    <w:rsid w:val="00380C91"/>
    <w:rsid w:val="0038102A"/>
    <w:rsid w:val="00381804"/>
    <w:rsid w:val="003824CF"/>
    <w:rsid w:val="00382A87"/>
    <w:rsid w:val="0038336B"/>
    <w:rsid w:val="00383ECC"/>
    <w:rsid w:val="00384921"/>
    <w:rsid w:val="00384A94"/>
    <w:rsid w:val="0038521B"/>
    <w:rsid w:val="00385755"/>
    <w:rsid w:val="0038587A"/>
    <w:rsid w:val="00385959"/>
    <w:rsid w:val="00385D73"/>
    <w:rsid w:val="00385D9F"/>
    <w:rsid w:val="00386291"/>
    <w:rsid w:val="003862C1"/>
    <w:rsid w:val="00387B0C"/>
    <w:rsid w:val="00390EBE"/>
    <w:rsid w:val="00391C4E"/>
    <w:rsid w:val="003921FC"/>
    <w:rsid w:val="00393C62"/>
    <w:rsid w:val="00394154"/>
    <w:rsid w:val="0039538B"/>
    <w:rsid w:val="003957BE"/>
    <w:rsid w:val="00395A52"/>
    <w:rsid w:val="00395D4F"/>
    <w:rsid w:val="003971D4"/>
    <w:rsid w:val="0039798D"/>
    <w:rsid w:val="00397AF5"/>
    <w:rsid w:val="00397E4B"/>
    <w:rsid w:val="003A040F"/>
    <w:rsid w:val="003A08B0"/>
    <w:rsid w:val="003A0C2F"/>
    <w:rsid w:val="003A1137"/>
    <w:rsid w:val="003A17D6"/>
    <w:rsid w:val="003A1D32"/>
    <w:rsid w:val="003A30E2"/>
    <w:rsid w:val="003A355E"/>
    <w:rsid w:val="003A35FD"/>
    <w:rsid w:val="003A4437"/>
    <w:rsid w:val="003A4BAE"/>
    <w:rsid w:val="003A501D"/>
    <w:rsid w:val="003A5108"/>
    <w:rsid w:val="003A74B2"/>
    <w:rsid w:val="003B04D4"/>
    <w:rsid w:val="003B0AFB"/>
    <w:rsid w:val="003B0EE5"/>
    <w:rsid w:val="003B12E3"/>
    <w:rsid w:val="003B17EE"/>
    <w:rsid w:val="003B1B64"/>
    <w:rsid w:val="003B1E59"/>
    <w:rsid w:val="003B2CD9"/>
    <w:rsid w:val="003B3DD1"/>
    <w:rsid w:val="003B46A0"/>
    <w:rsid w:val="003B5820"/>
    <w:rsid w:val="003B5EE9"/>
    <w:rsid w:val="003B7C14"/>
    <w:rsid w:val="003B7DAA"/>
    <w:rsid w:val="003B7F79"/>
    <w:rsid w:val="003C09D0"/>
    <w:rsid w:val="003C0D13"/>
    <w:rsid w:val="003C1847"/>
    <w:rsid w:val="003C1D63"/>
    <w:rsid w:val="003C2840"/>
    <w:rsid w:val="003C2B91"/>
    <w:rsid w:val="003C2E54"/>
    <w:rsid w:val="003C325F"/>
    <w:rsid w:val="003C3704"/>
    <w:rsid w:val="003C5264"/>
    <w:rsid w:val="003C6311"/>
    <w:rsid w:val="003C6BF3"/>
    <w:rsid w:val="003C6F4B"/>
    <w:rsid w:val="003C7019"/>
    <w:rsid w:val="003C7558"/>
    <w:rsid w:val="003D02BA"/>
    <w:rsid w:val="003D10DB"/>
    <w:rsid w:val="003D114C"/>
    <w:rsid w:val="003D17EA"/>
    <w:rsid w:val="003D2DEE"/>
    <w:rsid w:val="003D368C"/>
    <w:rsid w:val="003D3A84"/>
    <w:rsid w:val="003D4AC1"/>
    <w:rsid w:val="003D548B"/>
    <w:rsid w:val="003D573F"/>
    <w:rsid w:val="003D5F90"/>
    <w:rsid w:val="003D64CD"/>
    <w:rsid w:val="003D6576"/>
    <w:rsid w:val="003D7C0F"/>
    <w:rsid w:val="003E05DC"/>
    <w:rsid w:val="003E0918"/>
    <w:rsid w:val="003E0A2E"/>
    <w:rsid w:val="003E0BCB"/>
    <w:rsid w:val="003E12FB"/>
    <w:rsid w:val="003E1BB5"/>
    <w:rsid w:val="003E1D58"/>
    <w:rsid w:val="003E28E6"/>
    <w:rsid w:val="003E2E28"/>
    <w:rsid w:val="003E3573"/>
    <w:rsid w:val="003E41EF"/>
    <w:rsid w:val="003E470F"/>
    <w:rsid w:val="003E4954"/>
    <w:rsid w:val="003E54BE"/>
    <w:rsid w:val="003E57BD"/>
    <w:rsid w:val="003E5B4A"/>
    <w:rsid w:val="003E5D27"/>
    <w:rsid w:val="003E5FB8"/>
    <w:rsid w:val="003E618B"/>
    <w:rsid w:val="003E6AEA"/>
    <w:rsid w:val="003E6E92"/>
    <w:rsid w:val="003E6F05"/>
    <w:rsid w:val="003E70ED"/>
    <w:rsid w:val="003E731B"/>
    <w:rsid w:val="003E7A40"/>
    <w:rsid w:val="003E7BE4"/>
    <w:rsid w:val="003F001D"/>
    <w:rsid w:val="003F052A"/>
    <w:rsid w:val="003F0906"/>
    <w:rsid w:val="003F18EB"/>
    <w:rsid w:val="003F28F0"/>
    <w:rsid w:val="003F2F1E"/>
    <w:rsid w:val="003F37F9"/>
    <w:rsid w:val="003F3ED5"/>
    <w:rsid w:val="003F42AE"/>
    <w:rsid w:val="003F46D0"/>
    <w:rsid w:val="003F51A1"/>
    <w:rsid w:val="003F5324"/>
    <w:rsid w:val="003F706C"/>
    <w:rsid w:val="003F7A25"/>
    <w:rsid w:val="004007A5"/>
    <w:rsid w:val="00400C33"/>
    <w:rsid w:val="00401AE1"/>
    <w:rsid w:val="00402678"/>
    <w:rsid w:val="00402FEE"/>
    <w:rsid w:val="00403228"/>
    <w:rsid w:val="004046E9"/>
    <w:rsid w:val="00404CA5"/>
    <w:rsid w:val="00404F68"/>
    <w:rsid w:val="00405497"/>
    <w:rsid w:val="004055B1"/>
    <w:rsid w:val="00405683"/>
    <w:rsid w:val="00405908"/>
    <w:rsid w:val="00405DBD"/>
    <w:rsid w:val="00406611"/>
    <w:rsid w:val="004067E7"/>
    <w:rsid w:val="00406800"/>
    <w:rsid w:val="00407D6D"/>
    <w:rsid w:val="00410527"/>
    <w:rsid w:val="00411507"/>
    <w:rsid w:val="00412400"/>
    <w:rsid w:val="00412C10"/>
    <w:rsid w:val="004139B7"/>
    <w:rsid w:val="00413C45"/>
    <w:rsid w:val="0041480C"/>
    <w:rsid w:val="004149D3"/>
    <w:rsid w:val="00415974"/>
    <w:rsid w:val="00416A4B"/>
    <w:rsid w:val="00416A54"/>
    <w:rsid w:val="00417888"/>
    <w:rsid w:val="0042125D"/>
    <w:rsid w:val="00421F66"/>
    <w:rsid w:val="00421F91"/>
    <w:rsid w:val="00422BB5"/>
    <w:rsid w:val="00422BE6"/>
    <w:rsid w:val="004236D6"/>
    <w:rsid w:val="004236EB"/>
    <w:rsid w:val="00423A72"/>
    <w:rsid w:val="00423BFB"/>
    <w:rsid w:val="00424014"/>
    <w:rsid w:val="004241D0"/>
    <w:rsid w:val="00424760"/>
    <w:rsid w:val="00424A99"/>
    <w:rsid w:val="00424BE1"/>
    <w:rsid w:val="00424FD2"/>
    <w:rsid w:val="00424FE0"/>
    <w:rsid w:val="0042610A"/>
    <w:rsid w:val="00426763"/>
    <w:rsid w:val="00427EF0"/>
    <w:rsid w:val="0043087C"/>
    <w:rsid w:val="00430B09"/>
    <w:rsid w:val="00431B7B"/>
    <w:rsid w:val="00431D28"/>
    <w:rsid w:val="00432E44"/>
    <w:rsid w:val="00433FA5"/>
    <w:rsid w:val="0043488B"/>
    <w:rsid w:val="00435F13"/>
    <w:rsid w:val="00436095"/>
    <w:rsid w:val="0044003B"/>
    <w:rsid w:val="00440237"/>
    <w:rsid w:val="00440342"/>
    <w:rsid w:val="0044035F"/>
    <w:rsid w:val="004407CB"/>
    <w:rsid w:val="00440899"/>
    <w:rsid w:val="00440CBC"/>
    <w:rsid w:val="00441092"/>
    <w:rsid w:val="004413EE"/>
    <w:rsid w:val="00443365"/>
    <w:rsid w:val="00443E0A"/>
    <w:rsid w:val="00444157"/>
    <w:rsid w:val="00444F24"/>
    <w:rsid w:val="00446CEA"/>
    <w:rsid w:val="00450138"/>
    <w:rsid w:val="00450860"/>
    <w:rsid w:val="0045092C"/>
    <w:rsid w:val="00450BA4"/>
    <w:rsid w:val="00453030"/>
    <w:rsid w:val="00453605"/>
    <w:rsid w:val="00453CD5"/>
    <w:rsid w:val="00454C4A"/>
    <w:rsid w:val="00455256"/>
    <w:rsid w:val="00455313"/>
    <w:rsid w:val="00456110"/>
    <w:rsid w:val="00456519"/>
    <w:rsid w:val="0045778D"/>
    <w:rsid w:val="00457871"/>
    <w:rsid w:val="00457EDE"/>
    <w:rsid w:val="00461A38"/>
    <w:rsid w:val="00462936"/>
    <w:rsid w:val="00465545"/>
    <w:rsid w:val="0046563A"/>
    <w:rsid w:val="004659FB"/>
    <w:rsid w:val="00466329"/>
    <w:rsid w:val="00466890"/>
    <w:rsid w:val="00466AB6"/>
    <w:rsid w:val="004706F6"/>
    <w:rsid w:val="00470F75"/>
    <w:rsid w:val="00471111"/>
    <w:rsid w:val="00472728"/>
    <w:rsid w:val="00472B64"/>
    <w:rsid w:val="004741B7"/>
    <w:rsid w:val="004764B2"/>
    <w:rsid w:val="00477150"/>
    <w:rsid w:val="00477FAD"/>
    <w:rsid w:val="00480083"/>
    <w:rsid w:val="0048020D"/>
    <w:rsid w:val="00480403"/>
    <w:rsid w:val="00481527"/>
    <w:rsid w:val="00481D2D"/>
    <w:rsid w:val="00481FA0"/>
    <w:rsid w:val="00482586"/>
    <w:rsid w:val="00482E69"/>
    <w:rsid w:val="00483C59"/>
    <w:rsid w:val="00483CCA"/>
    <w:rsid w:val="00484643"/>
    <w:rsid w:val="0048526A"/>
    <w:rsid w:val="00485277"/>
    <w:rsid w:val="00487352"/>
    <w:rsid w:val="0048746B"/>
    <w:rsid w:val="0048750E"/>
    <w:rsid w:val="00490188"/>
    <w:rsid w:val="0049026A"/>
    <w:rsid w:val="00491AEB"/>
    <w:rsid w:val="00492B1B"/>
    <w:rsid w:val="004949B6"/>
    <w:rsid w:val="0049586D"/>
    <w:rsid w:val="004967DC"/>
    <w:rsid w:val="00497623"/>
    <w:rsid w:val="0049793F"/>
    <w:rsid w:val="004A05D1"/>
    <w:rsid w:val="004A0D20"/>
    <w:rsid w:val="004A0E44"/>
    <w:rsid w:val="004A1F05"/>
    <w:rsid w:val="004A247D"/>
    <w:rsid w:val="004A2765"/>
    <w:rsid w:val="004A31A7"/>
    <w:rsid w:val="004A46AF"/>
    <w:rsid w:val="004A4A5C"/>
    <w:rsid w:val="004A5049"/>
    <w:rsid w:val="004A604C"/>
    <w:rsid w:val="004A6B8B"/>
    <w:rsid w:val="004A6C37"/>
    <w:rsid w:val="004A7D68"/>
    <w:rsid w:val="004B4D23"/>
    <w:rsid w:val="004B5E56"/>
    <w:rsid w:val="004B6AF2"/>
    <w:rsid w:val="004B6DFF"/>
    <w:rsid w:val="004B7334"/>
    <w:rsid w:val="004C0207"/>
    <w:rsid w:val="004C0C6F"/>
    <w:rsid w:val="004C10E9"/>
    <w:rsid w:val="004C27FF"/>
    <w:rsid w:val="004C2955"/>
    <w:rsid w:val="004C367A"/>
    <w:rsid w:val="004C3D9E"/>
    <w:rsid w:val="004C4193"/>
    <w:rsid w:val="004C41E0"/>
    <w:rsid w:val="004C43D3"/>
    <w:rsid w:val="004C44CB"/>
    <w:rsid w:val="004C4875"/>
    <w:rsid w:val="004C5828"/>
    <w:rsid w:val="004C61BF"/>
    <w:rsid w:val="004D03F3"/>
    <w:rsid w:val="004D04C1"/>
    <w:rsid w:val="004D15DD"/>
    <w:rsid w:val="004D1E22"/>
    <w:rsid w:val="004D2051"/>
    <w:rsid w:val="004D2435"/>
    <w:rsid w:val="004D277E"/>
    <w:rsid w:val="004D29D1"/>
    <w:rsid w:val="004D328F"/>
    <w:rsid w:val="004D4282"/>
    <w:rsid w:val="004D4563"/>
    <w:rsid w:val="004D45B1"/>
    <w:rsid w:val="004D4E9E"/>
    <w:rsid w:val="004D5E8B"/>
    <w:rsid w:val="004D68DB"/>
    <w:rsid w:val="004D72BB"/>
    <w:rsid w:val="004D75C8"/>
    <w:rsid w:val="004E0023"/>
    <w:rsid w:val="004E0551"/>
    <w:rsid w:val="004E0BAB"/>
    <w:rsid w:val="004E1008"/>
    <w:rsid w:val="004E23A4"/>
    <w:rsid w:val="004E26C1"/>
    <w:rsid w:val="004E3D21"/>
    <w:rsid w:val="004E3F12"/>
    <w:rsid w:val="004E4101"/>
    <w:rsid w:val="004E5549"/>
    <w:rsid w:val="004E680C"/>
    <w:rsid w:val="004E7B50"/>
    <w:rsid w:val="004F0251"/>
    <w:rsid w:val="004F04FF"/>
    <w:rsid w:val="004F06EA"/>
    <w:rsid w:val="004F2AE5"/>
    <w:rsid w:val="004F39BF"/>
    <w:rsid w:val="004F40E6"/>
    <w:rsid w:val="004F4DF4"/>
    <w:rsid w:val="004F5042"/>
    <w:rsid w:val="004F5427"/>
    <w:rsid w:val="004F58DC"/>
    <w:rsid w:val="004F69E6"/>
    <w:rsid w:val="004F776C"/>
    <w:rsid w:val="004F789C"/>
    <w:rsid w:val="004F7C01"/>
    <w:rsid w:val="005001F2"/>
    <w:rsid w:val="00500773"/>
    <w:rsid w:val="0050083E"/>
    <w:rsid w:val="00501CD9"/>
    <w:rsid w:val="00501DAD"/>
    <w:rsid w:val="00502ACE"/>
    <w:rsid w:val="00503B98"/>
    <w:rsid w:val="005043FB"/>
    <w:rsid w:val="005045E9"/>
    <w:rsid w:val="00504832"/>
    <w:rsid w:val="00504FC5"/>
    <w:rsid w:val="00505078"/>
    <w:rsid w:val="00505B4F"/>
    <w:rsid w:val="00506DB2"/>
    <w:rsid w:val="00506DB8"/>
    <w:rsid w:val="0050725E"/>
    <w:rsid w:val="00507B62"/>
    <w:rsid w:val="00510475"/>
    <w:rsid w:val="005109EB"/>
    <w:rsid w:val="0051109F"/>
    <w:rsid w:val="005118F6"/>
    <w:rsid w:val="00511DDA"/>
    <w:rsid w:val="00513EEC"/>
    <w:rsid w:val="00513FFD"/>
    <w:rsid w:val="00514172"/>
    <w:rsid w:val="005141CA"/>
    <w:rsid w:val="0051445C"/>
    <w:rsid w:val="005145B0"/>
    <w:rsid w:val="005147DC"/>
    <w:rsid w:val="00514A8E"/>
    <w:rsid w:val="005150ED"/>
    <w:rsid w:val="005151E2"/>
    <w:rsid w:val="00515376"/>
    <w:rsid w:val="005158D2"/>
    <w:rsid w:val="00516BFE"/>
    <w:rsid w:val="00517919"/>
    <w:rsid w:val="00517925"/>
    <w:rsid w:val="00517A35"/>
    <w:rsid w:val="00517F69"/>
    <w:rsid w:val="0052088D"/>
    <w:rsid w:val="00520DAC"/>
    <w:rsid w:val="00520E39"/>
    <w:rsid w:val="005218E6"/>
    <w:rsid w:val="00521A05"/>
    <w:rsid w:val="00521AA2"/>
    <w:rsid w:val="00521B20"/>
    <w:rsid w:val="00521F56"/>
    <w:rsid w:val="00523D20"/>
    <w:rsid w:val="00524965"/>
    <w:rsid w:val="00524C45"/>
    <w:rsid w:val="00527102"/>
    <w:rsid w:val="005273A1"/>
    <w:rsid w:val="00527E17"/>
    <w:rsid w:val="00527F1F"/>
    <w:rsid w:val="0053055B"/>
    <w:rsid w:val="00530664"/>
    <w:rsid w:val="00531307"/>
    <w:rsid w:val="00531D06"/>
    <w:rsid w:val="00532AFA"/>
    <w:rsid w:val="00533100"/>
    <w:rsid w:val="00533BE4"/>
    <w:rsid w:val="005348E5"/>
    <w:rsid w:val="00534B58"/>
    <w:rsid w:val="0053573F"/>
    <w:rsid w:val="00536376"/>
    <w:rsid w:val="00536641"/>
    <w:rsid w:val="00536D26"/>
    <w:rsid w:val="00536E86"/>
    <w:rsid w:val="00537625"/>
    <w:rsid w:val="00537F5F"/>
    <w:rsid w:val="0054123A"/>
    <w:rsid w:val="00541910"/>
    <w:rsid w:val="00541F26"/>
    <w:rsid w:val="00542705"/>
    <w:rsid w:val="00542B86"/>
    <w:rsid w:val="0054318F"/>
    <w:rsid w:val="005451CA"/>
    <w:rsid w:val="00546CB2"/>
    <w:rsid w:val="005478F1"/>
    <w:rsid w:val="00550FFA"/>
    <w:rsid w:val="005510CF"/>
    <w:rsid w:val="00551583"/>
    <w:rsid w:val="00551700"/>
    <w:rsid w:val="005522E3"/>
    <w:rsid w:val="00552F10"/>
    <w:rsid w:val="00553422"/>
    <w:rsid w:val="00553B8A"/>
    <w:rsid w:val="0055473E"/>
    <w:rsid w:val="005550C4"/>
    <w:rsid w:val="0055546A"/>
    <w:rsid w:val="0055687C"/>
    <w:rsid w:val="00556EA9"/>
    <w:rsid w:val="00556F8B"/>
    <w:rsid w:val="00561158"/>
    <w:rsid w:val="005624CB"/>
    <w:rsid w:val="005625A3"/>
    <w:rsid w:val="00562BD2"/>
    <w:rsid w:val="00564D44"/>
    <w:rsid w:val="00565094"/>
    <w:rsid w:val="00565E23"/>
    <w:rsid w:val="00566833"/>
    <w:rsid w:val="00567E6D"/>
    <w:rsid w:val="005704DD"/>
    <w:rsid w:val="00570D21"/>
    <w:rsid w:val="005714BD"/>
    <w:rsid w:val="00571851"/>
    <w:rsid w:val="00571F2B"/>
    <w:rsid w:val="00572902"/>
    <w:rsid w:val="0057298E"/>
    <w:rsid w:val="00573134"/>
    <w:rsid w:val="005731E8"/>
    <w:rsid w:val="00573478"/>
    <w:rsid w:val="00574198"/>
    <w:rsid w:val="005747E6"/>
    <w:rsid w:val="00575CFC"/>
    <w:rsid w:val="00575E79"/>
    <w:rsid w:val="00576544"/>
    <w:rsid w:val="00576882"/>
    <w:rsid w:val="00576951"/>
    <w:rsid w:val="00576CB0"/>
    <w:rsid w:val="0057715A"/>
    <w:rsid w:val="00577FAD"/>
    <w:rsid w:val="00581537"/>
    <w:rsid w:val="00583004"/>
    <w:rsid w:val="00583A43"/>
    <w:rsid w:val="00583EA5"/>
    <w:rsid w:val="0058410E"/>
    <w:rsid w:val="0058461A"/>
    <w:rsid w:val="0058479C"/>
    <w:rsid w:val="005856B5"/>
    <w:rsid w:val="00585BA5"/>
    <w:rsid w:val="00586970"/>
    <w:rsid w:val="005878F0"/>
    <w:rsid w:val="00587EBD"/>
    <w:rsid w:val="00590021"/>
    <w:rsid w:val="00590A55"/>
    <w:rsid w:val="00590FF6"/>
    <w:rsid w:val="00591827"/>
    <w:rsid w:val="005931BF"/>
    <w:rsid w:val="0059393F"/>
    <w:rsid w:val="00593D2C"/>
    <w:rsid w:val="005945A5"/>
    <w:rsid w:val="00594B17"/>
    <w:rsid w:val="005954CB"/>
    <w:rsid w:val="00595AD0"/>
    <w:rsid w:val="00596D72"/>
    <w:rsid w:val="00596E3C"/>
    <w:rsid w:val="00596E6B"/>
    <w:rsid w:val="00596FE9"/>
    <w:rsid w:val="00597BE3"/>
    <w:rsid w:val="00597F12"/>
    <w:rsid w:val="005A051B"/>
    <w:rsid w:val="005A0780"/>
    <w:rsid w:val="005A080D"/>
    <w:rsid w:val="005A0F50"/>
    <w:rsid w:val="005A1C29"/>
    <w:rsid w:val="005A2543"/>
    <w:rsid w:val="005A34C2"/>
    <w:rsid w:val="005A3FAB"/>
    <w:rsid w:val="005A4A2C"/>
    <w:rsid w:val="005A4A9C"/>
    <w:rsid w:val="005A4E58"/>
    <w:rsid w:val="005A597A"/>
    <w:rsid w:val="005A5BF1"/>
    <w:rsid w:val="005A5CC9"/>
    <w:rsid w:val="005A75D8"/>
    <w:rsid w:val="005A7847"/>
    <w:rsid w:val="005B1F24"/>
    <w:rsid w:val="005B2562"/>
    <w:rsid w:val="005B26D3"/>
    <w:rsid w:val="005B390E"/>
    <w:rsid w:val="005B4DDB"/>
    <w:rsid w:val="005B5309"/>
    <w:rsid w:val="005B566D"/>
    <w:rsid w:val="005B5A61"/>
    <w:rsid w:val="005B796C"/>
    <w:rsid w:val="005B79AB"/>
    <w:rsid w:val="005C334D"/>
    <w:rsid w:val="005C3BAF"/>
    <w:rsid w:val="005C45CC"/>
    <w:rsid w:val="005C55BF"/>
    <w:rsid w:val="005C5E5C"/>
    <w:rsid w:val="005C6CB9"/>
    <w:rsid w:val="005C77C4"/>
    <w:rsid w:val="005C783E"/>
    <w:rsid w:val="005C78F7"/>
    <w:rsid w:val="005C7C81"/>
    <w:rsid w:val="005D1743"/>
    <w:rsid w:val="005D1E2D"/>
    <w:rsid w:val="005D2046"/>
    <w:rsid w:val="005D2219"/>
    <w:rsid w:val="005D2899"/>
    <w:rsid w:val="005D295B"/>
    <w:rsid w:val="005D2EC0"/>
    <w:rsid w:val="005D3132"/>
    <w:rsid w:val="005D3B32"/>
    <w:rsid w:val="005D4789"/>
    <w:rsid w:val="005D49F9"/>
    <w:rsid w:val="005D51BE"/>
    <w:rsid w:val="005D66CE"/>
    <w:rsid w:val="005D698F"/>
    <w:rsid w:val="005D6CF6"/>
    <w:rsid w:val="005D7264"/>
    <w:rsid w:val="005E001D"/>
    <w:rsid w:val="005E0051"/>
    <w:rsid w:val="005E02E9"/>
    <w:rsid w:val="005E05C3"/>
    <w:rsid w:val="005E076F"/>
    <w:rsid w:val="005E1D1B"/>
    <w:rsid w:val="005E2061"/>
    <w:rsid w:val="005E2409"/>
    <w:rsid w:val="005E2BFF"/>
    <w:rsid w:val="005E2C89"/>
    <w:rsid w:val="005E38B9"/>
    <w:rsid w:val="005E391E"/>
    <w:rsid w:val="005E48A4"/>
    <w:rsid w:val="005E4BCF"/>
    <w:rsid w:val="005E519A"/>
    <w:rsid w:val="005E66A4"/>
    <w:rsid w:val="005E672F"/>
    <w:rsid w:val="005E7475"/>
    <w:rsid w:val="005E7F37"/>
    <w:rsid w:val="005F026B"/>
    <w:rsid w:val="005F0510"/>
    <w:rsid w:val="005F0769"/>
    <w:rsid w:val="005F0C36"/>
    <w:rsid w:val="005F0FCB"/>
    <w:rsid w:val="005F147B"/>
    <w:rsid w:val="005F3304"/>
    <w:rsid w:val="005F5011"/>
    <w:rsid w:val="005F60E5"/>
    <w:rsid w:val="005F70AF"/>
    <w:rsid w:val="00600E80"/>
    <w:rsid w:val="00600EB6"/>
    <w:rsid w:val="0060172A"/>
    <w:rsid w:val="00601E6D"/>
    <w:rsid w:val="006021B3"/>
    <w:rsid w:val="006027CE"/>
    <w:rsid w:val="00602A02"/>
    <w:rsid w:val="00602EA5"/>
    <w:rsid w:val="00603671"/>
    <w:rsid w:val="00604CDF"/>
    <w:rsid w:val="00605211"/>
    <w:rsid w:val="00605CF3"/>
    <w:rsid w:val="00607D89"/>
    <w:rsid w:val="00607F64"/>
    <w:rsid w:val="00610121"/>
    <w:rsid w:val="00610660"/>
    <w:rsid w:val="006116BF"/>
    <w:rsid w:val="006118E9"/>
    <w:rsid w:val="00613BF0"/>
    <w:rsid w:val="006147B7"/>
    <w:rsid w:val="00614B4F"/>
    <w:rsid w:val="00614DFC"/>
    <w:rsid w:val="00615569"/>
    <w:rsid w:val="00615BFC"/>
    <w:rsid w:val="006166C9"/>
    <w:rsid w:val="006179B7"/>
    <w:rsid w:val="00621155"/>
    <w:rsid w:val="0062116F"/>
    <w:rsid w:val="006232AF"/>
    <w:rsid w:val="00623977"/>
    <w:rsid w:val="00624052"/>
    <w:rsid w:val="0062449A"/>
    <w:rsid w:val="00624C24"/>
    <w:rsid w:val="00625B34"/>
    <w:rsid w:val="00625D08"/>
    <w:rsid w:val="00625E53"/>
    <w:rsid w:val="006269F7"/>
    <w:rsid w:val="00626C0C"/>
    <w:rsid w:val="00627530"/>
    <w:rsid w:val="0062794C"/>
    <w:rsid w:val="00627AEB"/>
    <w:rsid w:val="00627B11"/>
    <w:rsid w:val="0063043D"/>
    <w:rsid w:val="00630DD0"/>
    <w:rsid w:val="0063175E"/>
    <w:rsid w:val="00632135"/>
    <w:rsid w:val="006322A6"/>
    <w:rsid w:val="00632A5D"/>
    <w:rsid w:val="00632CA1"/>
    <w:rsid w:val="00633288"/>
    <w:rsid w:val="006335DD"/>
    <w:rsid w:val="00633BEC"/>
    <w:rsid w:val="00633F9D"/>
    <w:rsid w:val="00635F46"/>
    <w:rsid w:val="006367FE"/>
    <w:rsid w:val="00636843"/>
    <w:rsid w:val="006369EA"/>
    <w:rsid w:val="0063710D"/>
    <w:rsid w:val="006375A9"/>
    <w:rsid w:val="006378D0"/>
    <w:rsid w:val="006403C6"/>
    <w:rsid w:val="0064040A"/>
    <w:rsid w:val="00640536"/>
    <w:rsid w:val="00640928"/>
    <w:rsid w:val="00640A20"/>
    <w:rsid w:val="00640F00"/>
    <w:rsid w:val="00641658"/>
    <w:rsid w:val="00641707"/>
    <w:rsid w:val="006418F1"/>
    <w:rsid w:val="00641F5E"/>
    <w:rsid w:val="006422F7"/>
    <w:rsid w:val="00642CFF"/>
    <w:rsid w:val="006432FF"/>
    <w:rsid w:val="006433C0"/>
    <w:rsid w:val="00643BED"/>
    <w:rsid w:val="00644C2B"/>
    <w:rsid w:val="0064545D"/>
    <w:rsid w:val="00645CE5"/>
    <w:rsid w:val="00646AD9"/>
    <w:rsid w:val="006471D5"/>
    <w:rsid w:val="0065092D"/>
    <w:rsid w:val="006528C2"/>
    <w:rsid w:val="00652EDD"/>
    <w:rsid w:val="00653012"/>
    <w:rsid w:val="00653775"/>
    <w:rsid w:val="00653BC5"/>
    <w:rsid w:val="00653C87"/>
    <w:rsid w:val="00655B23"/>
    <w:rsid w:val="00655C5B"/>
    <w:rsid w:val="00655F34"/>
    <w:rsid w:val="006566C9"/>
    <w:rsid w:val="006566E0"/>
    <w:rsid w:val="00657450"/>
    <w:rsid w:val="00657E80"/>
    <w:rsid w:val="00661353"/>
    <w:rsid w:val="00662B0F"/>
    <w:rsid w:val="00662BF0"/>
    <w:rsid w:val="00662EBD"/>
    <w:rsid w:val="006643ED"/>
    <w:rsid w:val="00664C50"/>
    <w:rsid w:val="00664F1B"/>
    <w:rsid w:val="00665D71"/>
    <w:rsid w:val="006673EF"/>
    <w:rsid w:val="0066742F"/>
    <w:rsid w:val="006703B0"/>
    <w:rsid w:val="00670C20"/>
    <w:rsid w:val="006718A7"/>
    <w:rsid w:val="00671936"/>
    <w:rsid w:val="00671AD6"/>
    <w:rsid w:val="006758F9"/>
    <w:rsid w:val="006759EB"/>
    <w:rsid w:val="00676AA5"/>
    <w:rsid w:val="00676B12"/>
    <w:rsid w:val="00677491"/>
    <w:rsid w:val="00677C70"/>
    <w:rsid w:val="00677EDC"/>
    <w:rsid w:val="0068069F"/>
    <w:rsid w:val="00680EB0"/>
    <w:rsid w:val="0068110D"/>
    <w:rsid w:val="00681627"/>
    <w:rsid w:val="0068323F"/>
    <w:rsid w:val="00683589"/>
    <w:rsid w:val="00685325"/>
    <w:rsid w:val="00685F1E"/>
    <w:rsid w:val="00685F35"/>
    <w:rsid w:val="0068660E"/>
    <w:rsid w:val="00687083"/>
    <w:rsid w:val="006870D0"/>
    <w:rsid w:val="00687794"/>
    <w:rsid w:val="00687CE1"/>
    <w:rsid w:val="00687DE4"/>
    <w:rsid w:val="00690277"/>
    <w:rsid w:val="00690F43"/>
    <w:rsid w:val="00691059"/>
    <w:rsid w:val="006924E0"/>
    <w:rsid w:val="0069261B"/>
    <w:rsid w:val="006926D4"/>
    <w:rsid w:val="00693118"/>
    <w:rsid w:val="00693A8B"/>
    <w:rsid w:val="00694AA2"/>
    <w:rsid w:val="00694BE8"/>
    <w:rsid w:val="00694D66"/>
    <w:rsid w:val="006950E9"/>
    <w:rsid w:val="00695578"/>
    <w:rsid w:val="006955F5"/>
    <w:rsid w:val="00695777"/>
    <w:rsid w:val="00695D73"/>
    <w:rsid w:val="00696237"/>
    <w:rsid w:val="00696669"/>
    <w:rsid w:val="00696F38"/>
    <w:rsid w:val="006977F0"/>
    <w:rsid w:val="00697843"/>
    <w:rsid w:val="006978E4"/>
    <w:rsid w:val="00697F5D"/>
    <w:rsid w:val="006A0560"/>
    <w:rsid w:val="006A087F"/>
    <w:rsid w:val="006A0EE4"/>
    <w:rsid w:val="006A1EE5"/>
    <w:rsid w:val="006A32C7"/>
    <w:rsid w:val="006A3454"/>
    <w:rsid w:val="006A4EFC"/>
    <w:rsid w:val="006A5460"/>
    <w:rsid w:val="006A699E"/>
    <w:rsid w:val="006A6E82"/>
    <w:rsid w:val="006A7018"/>
    <w:rsid w:val="006B08D5"/>
    <w:rsid w:val="006B0A5F"/>
    <w:rsid w:val="006B0E85"/>
    <w:rsid w:val="006B0EE4"/>
    <w:rsid w:val="006B14B1"/>
    <w:rsid w:val="006B25CC"/>
    <w:rsid w:val="006B2D2F"/>
    <w:rsid w:val="006B363D"/>
    <w:rsid w:val="006B4097"/>
    <w:rsid w:val="006B511C"/>
    <w:rsid w:val="006B5938"/>
    <w:rsid w:val="006B6066"/>
    <w:rsid w:val="006B794F"/>
    <w:rsid w:val="006C0CBB"/>
    <w:rsid w:val="006C1255"/>
    <w:rsid w:val="006C1BB5"/>
    <w:rsid w:val="006C34A0"/>
    <w:rsid w:val="006C3706"/>
    <w:rsid w:val="006C389C"/>
    <w:rsid w:val="006C39B6"/>
    <w:rsid w:val="006C47C2"/>
    <w:rsid w:val="006C49CA"/>
    <w:rsid w:val="006C4A3A"/>
    <w:rsid w:val="006C50DA"/>
    <w:rsid w:val="006C794F"/>
    <w:rsid w:val="006D0691"/>
    <w:rsid w:val="006D07F7"/>
    <w:rsid w:val="006D128D"/>
    <w:rsid w:val="006D14E3"/>
    <w:rsid w:val="006D15F2"/>
    <w:rsid w:val="006D235A"/>
    <w:rsid w:val="006D2A1D"/>
    <w:rsid w:val="006D3C0E"/>
    <w:rsid w:val="006D42F6"/>
    <w:rsid w:val="006D52A1"/>
    <w:rsid w:val="006D6BA7"/>
    <w:rsid w:val="006D70E0"/>
    <w:rsid w:val="006D7CEF"/>
    <w:rsid w:val="006E0C0E"/>
    <w:rsid w:val="006E1FE5"/>
    <w:rsid w:val="006E2503"/>
    <w:rsid w:val="006E2BE7"/>
    <w:rsid w:val="006E2C82"/>
    <w:rsid w:val="006E3B3D"/>
    <w:rsid w:val="006E4287"/>
    <w:rsid w:val="006E49FE"/>
    <w:rsid w:val="006E506B"/>
    <w:rsid w:val="006E59D7"/>
    <w:rsid w:val="006E5B39"/>
    <w:rsid w:val="006E5E8B"/>
    <w:rsid w:val="006E78D5"/>
    <w:rsid w:val="006E797D"/>
    <w:rsid w:val="006E7AA2"/>
    <w:rsid w:val="006F0E44"/>
    <w:rsid w:val="006F16CE"/>
    <w:rsid w:val="006F1721"/>
    <w:rsid w:val="006F187E"/>
    <w:rsid w:val="006F355D"/>
    <w:rsid w:val="006F369D"/>
    <w:rsid w:val="006F3CEE"/>
    <w:rsid w:val="006F410B"/>
    <w:rsid w:val="006F4E25"/>
    <w:rsid w:val="006F51C5"/>
    <w:rsid w:val="006F595B"/>
    <w:rsid w:val="0070017B"/>
    <w:rsid w:val="00700709"/>
    <w:rsid w:val="00702FBF"/>
    <w:rsid w:val="00703320"/>
    <w:rsid w:val="007035B3"/>
    <w:rsid w:val="00704027"/>
    <w:rsid w:val="0070448B"/>
    <w:rsid w:val="00704926"/>
    <w:rsid w:val="007051A1"/>
    <w:rsid w:val="007052C6"/>
    <w:rsid w:val="0070570A"/>
    <w:rsid w:val="0070591F"/>
    <w:rsid w:val="007070E9"/>
    <w:rsid w:val="007102A6"/>
    <w:rsid w:val="00711785"/>
    <w:rsid w:val="007127FB"/>
    <w:rsid w:val="00712D9E"/>
    <w:rsid w:val="00713AFC"/>
    <w:rsid w:val="00714490"/>
    <w:rsid w:val="007149A0"/>
    <w:rsid w:val="00715B28"/>
    <w:rsid w:val="00715F8E"/>
    <w:rsid w:val="007161CC"/>
    <w:rsid w:val="00716667"/>
    <w:rsid w:val="00717F86"/>
    <w:rsid w:val="0072165B"/>
    <w:rsid w:val="00721674"/>
    <w:rsid w:val="00721CC8"/>
    <w:rsid w:val="007227ED"/>
    <w:rsid w:val="0072340A"/>
    <w:rsid w:val="007234A1"/>
    <w:rsid w:val="007234BB"/>
    <w:rsid w:val="00724C54"/>
    <w:rsid w:val="007254B9"/>
    <w:rsid w:val="00726D73"/>
    <w:rsid w:val="00726DB4"/>
    <w:rsid w:val="00726F4A"/>
    <w:rsid w:val="007271D9"/>
    <w:rsid w:val="00727411"/>
    <w:rsid w:val="00727733"/>
    <w:rsid w:val="00727E24"/>
    <w:rsid w:val="00730DEA"/>
    <w:rsid w:val="00731D03"/>
    <w:rsid w:val="00732841"/>
    <w:rsid w:val="00732E60"/>
    <w:rsid w:val="007333DF"/>
    <w:rsid w:val="0073382F"/>
    <w:rsid w:val="00733A79"/>
    <w:rsid w:val="00733E80"/>
    <w:rsid w:val="0073466B"/>
    <w:rsid w:val="00734B3C"/>
    <w:rsid w:val="00735982"/>
    <w:rsid w:val="00736D34"/>
    <w:rsid w:val="00737050"/>
    <w:rsid w:val="007373E7"/>
    <w:rsid w:val="00740165"/>
    <w:rsid w:val="00740168"/>
    <w:rsid w:val="00740DF0"/>
    <w:rsid w:val="00741E91"/>
    <w:rsid w:val="007429DB"/>
    <w:rsid w:val="00742A7C"/>
    <w:rsid w:val="00742ED9"/>
    <w:rsid w:val="0074564D"/>
    <w:rsid w:val="00747A66"/>
    <w:rsid w:val="00750582"/>
    <w:rsid w:val="00750A4C"/>
    <w:rsid w:val="00750D33"/>
    <w:rsid w:val="00750D9D"/>
    <w:rsid w:val="00750F73"/>
    <w:rsid w:val="0075107F"/>
    <w:rsid w:val="007515FA"/>
    <w:rsid w:val="007526C6"/>
    <w:rsid w:val="007526F6"/>
    <w:rsid w:val="00752FF5"/>
    <w:rsid w:val="00753F7E"/>
    <w:rsid w:val="0075454B"/>
    <w:rsid w:val="00754892"/>
    <w:rsid w:val="00754981"/>
    <w:rsid w:val="00754BA0"/>
    <w:rsid w:val="00754CBA"/>
    <w:rsid w:val="00755365"/>
    <w:rsid w:val="007554BA"/>
    <w:rsid w:val="00755F32"/>
    <w:rsid w:val="00756018"/>
    <w:rsid w:val="00756848"/>
    <w:rsid w:val="0076028C"/>
    <w:rsid w:val="0076037E"/>
    <w:rsid w:val="007606A5"/>
    <w:rsid w:val="00760723"/>
    <w:rsid w:val="0076140F"/>
    <w:rsid w:val="00762BDD"/>
    <w:rsid w:val="00762F55"/>
    <w:rsid w:val="00762FF3"/>
    <w:rsid w:val="007636D5"/>
    <w:rsid w:val="00763882"/>
    <w:rsid w:val="00763CC8"/>
    <w:rsid w:val="0076439B"/>
    <w:rsid w:val="00764605"/>
    <w:rsid w:val="0076522A"/>
    <w:rsid w:val="00765B70"/>
    <w:rsid w:val="0076712C"/>
    <w:rsid w:val="00767D62"/>
    <w:rsid w:val="00767E0E"/>
    <w:rsid w:val="00770D17"/>
    <w:rsid w:val="0077112B"/>
    <w:rsid w:val="007715CB"/>
    <w:rsid w:val="007718B5"/>
    <w:rsid w:val="00771AEC"/>
    <w:rsid w:val="00771D1A"/>
    <w:rsid w:val="00772739"/>
    <w:rsid w:val="00772DF2"/>
    <w:rsid w:val="00772E98"/>
    <w:rsid w:val="00774C92"/>
    <w:rsid w:val="00774CDA"/>
    <w:rsid w:val="00775A8D"/>
    <w:rsid w:val="00775D56"/>
    <w:rsid w:val="00775E65"/>
    <w:rsid w:val="00776261"/>
    <w:rsid w:val="007762FB"/>
    <w:rsid w:val="007768B1"/>
    <w:rsid w:val="00776B25"/>
    <w:rsid w:val="007801B8"/>
    <w:rsid w:val="00780E14"/>
    <w:rsid w:val="00781EBD"/>
    <w:rsid w:val="00782732"/>
    <w:rsid w:val="00782CF3"/>
    <w:rsid w:val="00783BAF"/>
    <w:rsid w:val="00784156"/>
    <w:rsid w:val="007843D3"/>
    <w:rsid w:val="00785351"/>
    <w:rsid w:val="00786145"/>
    <w:rsid w:val="00786815"/>
    <w:rsid w:val="007868E7"/>
    <w:rsid w:val="00786ACA"/>
    <w:rsid w:val="0078742A"/>
    <w:rsid w:val="00787C7C"/>
    <w:rsid w:val="00787DF6"/>
    <w:rsid w:val="00790084"/>
    <w:rsid w:val="00790E58"/>
    <w:rsid w:val="00791263"/>
    <w:rsid w:val="007916BA"/>
    <w:rsid w:val="00791FFB"/>
    <w:rsid w:val="00792034"/>
    <w:rsid w:val="00795A6F"/>
    <w:rsid w:val="00795D86"/>
    <w:rsid w:val="00796B52"/>
    <w:rsid w:val="00797496"/>
    <w:rsid w:val="007A05D9"/>
    <w:rsid w:val="007A35E1"/>
    <w:rsid w:val="007A5189"/>
    <w:rsid w:val="007A57F7"/>
    <w:rsid w:val="007A583D"/>
    <w:rsid w:val="007A5A0A"/>
    <w:rsid w:val="007A6237"/>
    <w:rsid w:val="007A634F"/>
    <w:rsid w:val="007A69DA"/>
    <w:rsid w:val="007A7034"/>
    <w:rsid w:val="007A703B"/>
    <w:rsid w:val="007A72D3"/>
    <w:rsid w:val="007A763F"/>
    <w:rsid w:val="007A7759"/>
    <w:rsid w:val="007A7D36"/>
    <w:rsid w:val="007B05EB"/>
    <w:rsid w:val="007B08BE"/>
    <w:rsid w:val="007B16D8"/>
    <w:rsid w:val="007B2E68"/>
    <w:rsid w:val="007B3E13"/>
    <w:rsid w:val="007B42C2"/>
    <w:rsid w:val="007B46C7"/>
    <w:rsid w:val="007B47AF"/>
    <w:rsid w:val="007B6A57"/>
    <w:rsid w:val="007B7011"/>
    <w:rsid w:val="007B774E"/>
    <w:rsid w:val="007B7792"/>
    <w:rsid w:val="007B77FF"/>
    <w:rsid w:val="007B7866"/>
    <w:rsid w:val="007B7AD4"/>
    <w:rsid w:val="007B7DA4"/>
    <w:rsid w:val="007C0122"/>
    <w:rsid w:val="007C0370"/>
    <w:rsid w:val="007C079F"/>
    <w:rsid w:val="007C219D"/>
    <w:rsid w:val="007C224A"/>
    <w:rsid w:val="007C27EB"/>
    <w:rsid w:val="007C2E7D"/>
    <w:rsid w:val="007C3AA9"/>
    <w:rsid w:val="007C4160"/>
    <w:rsid w:val="007C41F4"/>
    <w:rsid w:val="007C4A9C"/>
    <w:rsid w:val="007C4EE2"/>
    <w:rsid w:val="007C5385"/>
    <w:rsid w:val="007C5ABA"/>
    <w:rsid w:val="007C613A"/>
    <w:rsid w:val="007C62E2"/>
    <w:rsid w:val="007C6674"/>
    <w:rsid w:val="007C740F"/>
    <w:rsid w:val="007C7803"/>
    <w:rsid w:val="007C7901"/>
    <w:rsid w:val="007C7BF1"/>
    <w:rsid w:val="007C7D2C"/>
    <w:rsid w:val="007D13C2"/>
    <w:rsid w:val="007D1DD5"/>
    <w:rsid w:val="007D2622"/>
    <w:rsid w:val="007D363B"/>
    <w:rsid w:val="007D4254"/>
    <w:rsid w:val="007D4720"/>
    <w:rsid w:val="007D5AA7"/>
    <w:rsid w:val="007D6AFD"/>
    <w:rsid w:val="007D6FE6"/>
    <w:rsid w:val="007D74F7"/>
    <w:rsid w:val="007D76F4"/>
    <w:rsid w:val="007E00D4"/>
    <w:rsid w:val="007E00E7"/>
    <w:rsid w:val="007E00FE"/>
    <w:rsid w:val="007E056D"/>
    <w:rsid w:val="007E0DA5"/>
    <w:rsid w:val="007E0F2F"/>
    <w:rsid w:val="007E118D"/>
    <w:rsid w:val="007E131F"/>
    <w:rsid w:val="007E15F4"/>
    <w:rsid w:val="007E1A76"/>
    <w:rsid w:val="007E2A1D"/>
    <w:rsid w:val="007E3105"/>
    <w:rsid w:val="007E4A95"/>
    <w:rsid w:val="007E76A0"/>
    <w:rsid w:val="007F01B5"/>
    <w:rsid w:val="007F08A5"/>
    <w:rsid w:val="007F1C6C"/>
    <w:rsid w:val="007F2DFE"/>
    <w:rsid w:val="007F2E20"/>
    <w:rsid w:val="007F30FE"/>
    <w:rsid w:val="007F340C"/>
    <w:rsid w:val="007F3729"/>
    <w:rsid w:val="007F3B8A"/>
    <w:rsid w:val="007F4D4F"/>
    <w:rsid w:val="007F5169"/>
    <w:rsid w:val="007F5B8F"/>
    <w:rsid w:val="007F5F55"/>
    <w:rsid w:val="007F61BC"/>
    <w:rsid w:val="007F6EC5"/>
    <w:rsid w:val="007F6FBE"/>
    <w:rsid w:val="007F71AD"/>
    <w:rsid w:val="007F7225"/>
    <w:rsid w:val="007F7EBB"/>
    <w:rsid w:val="00800408"/>
    <w:rsid w:val="008006CD"/>
    <w:rsid w:val="0080080B"/>
    <w:rsid w:val="008012BB"/>
    <w:rsid w:val="008027FE"/>
    <w:rsid w:val="00803898"/>
    <w:rsid w:val="00803984"/>
    <w:rsid w:val="00804FE7"/>
    <w:rsid w:val="00807B80"/>
    <w:rsid w:val="0081006A"/>
    <w:rsid w:val="008103DC"/>
    <w:rsid w:val="008104AD"/>
    <w:rsid w:val="008106F6"/>
    <w:rsid w:val="00811189"/>
    <w:rsid w:val="00812376"/>
    <w:rsid w:val="00812C7F"/>
    <w:rsid w:val="00813772"/>
    <w:rsid w:val="0081386A"/>
    <w:rsid w:val="0081396E"/>
    <w:rsid w:val="00813EF0"/>
    <w:rsid w:val="008145EE"/>
    <w:rsid w:val="00814C53"/>
    <w:rsid w:val="00815058"/>
    <w:rsid w:val="00816C35"/>
    <w:rsid w:val="008171FC"/>
    <w:rsid w:val="0081772E"/>
    <w:rsid w:val="00820985"/>
    <w:rsid w:val="008209AF"/>
    <w:rsid w:val="00821BAB"/>
    <w:rsid w:val="00823863"/>
    <w:rsid w:val="00823BFE"/>
    <w:rsid w:val="00824361"/>
    <w:rsid w:val="008247AD"/>
    <w:rsid w:val="0082528B"/>
    <w:rsid w:val="00825D53"/>
    <w:rsid w:val="0082650E"/>
    <w:rsid w:val="008269C0"/>
    <w:rsid w:val="00826E4E"/>
    <w:rsid w:val="0082795B"/>
    <w:rsid w:val="00827DF6"/>
    <w:rsid w:val="00831BAB"/>
    <w:rsid w:val="00832877"/>
    <w:rsid w:val="00833711"/>
    <w:rsid w:val="00833E51"/>
    <w:rsid w:val="0083417E"/>
    <w:rsid w:val="00834A9C"/>
    <w:rsid w:val="00834E97"/>
    <w:rsid w:val="00835FAB"/>
    <w:rsid w:val="008362E8"/>
    <w:rsid w:val="008367EC"/>
    <w:rsid w:val="008372F3"/>
    <w:rsid w:val="00837817"/>
    <w:rsid w:val="00840395"/>
    <w:rsid w:val="00840481"/>
    <w:rsid w:val="0084068A"/>
    <w:rsid w:val="008409B9"/>
    <w:rsid w:val="00840FD6"/>
    <w:rsid w:val="00841559"/>
    <w:rsid w:val="008427CA"/>
    <w:rsid w:val="0084323D"/>
    <w:rsid w:val="0084398E"/>
    <w:rsid w:val="00843A1B"/>
    <w:rsid w:val="00843F8D"/>
    <w:rsid w:val="00844770"/>
    <w:rsid w:val="008457DC"/>
    <w:rsid w:val="00845CA1"/>
    <w:rsid w:val="00846039"/>
    <w:rsid w:val="0084614A"/>
    <w:rsid w:val="00847108"/>
    <w:rsid w:val="00847AF9"/>
    <w:rsid w:val="00847F02"/>
    <w:rsid w:val="0085238F"/>
    <w:rsid w:val="0085262D"/>
    <w:rsid w:val="008530E7"/>
    <w:rsid w:val="00853C0E"/>
    <w:rsid w:val="00853F11"/>
    <w:rsid w:val="00853F73"/>
    <w:rsid w:val="008541F8"/>
    <w:rsid w:val="008556A6"/>
    <w:rsid w:val="00855CB0"/>
    <w:rsid w:val="0085611D"/>
    <w:rsid w:val="008564D4"/>
    <w:rsid w:val="00856AD5"/>
    <w:rsid w:val="00857AAE"/>
    <w:rsid w:val="00857F1F"/>
    <w:rsid w:val="00861F87"/>
    <w:rsid w:val="008628E6"/>
    <w:rsid w:val="008637E0"/>
    <w:rsid w:val="00863BAB"/>
    <w:rsid w:val="00863DFB"/>
    <w:rsid w:val="00865BD2"/>
    <w:rsid w:val="00866A66"/>
    <w:rsid w:val="00866B47"/>
    <w:rsid w:val="00867CA2"/>
    <w:rsid w:val="008717D0"/>
    <w:rsid w:val="00871EC8"/>
    <w:rsid w:val="0087208E"/>
    <w:rsid w:val="00873316"/>
    <w:rsid w:val="00874895"/>
    <w:rsid w:val="00875577"/>
    <w:rsid w:val="008756C8"/>
    <w:rsid w:val="00875CF5"/>
    <w:rsid w:val="008763F1"/>
    <w:rsid w:val="0087668E"/>
    <w:rsid w:val="00877DF7"/>
    <w:rsid w:val="00880F21"/>
    <w:rsid w:val="00881111"/>
    <w:rsid w:val="00881274"/>
    <w:rsid w:val="00881EC2"/>
    <w:rsid w:val="0088238F"/>
    <w:rsid w:val="00882424"/>
    <w:rsid w:val="00883A8B"/>
    <w:rsid w:val="0088408D"/>
    <w:rsid w:val="00884950"/>
    <w:rsid w:val="00884CFD"/>
    <w:rsid w:val="008851A3"/>
    <w:rsid w:val="008855A3"/>
    <w:rsid w:val="00885FF4"/>
    <w:rsid w:val="008861BC"/>
    <w:rsid w:val="0088630B"/>
    <w:rsid w:val="008867C5"/>
    <w:rsid w:val="00886919"/>
    <w:rsid w:val="00887D59"/>
    <w:rsid w:val="00887D80"/>
    <w:rsid w:val="00890122"/>
    <w:rsid w:val="00890B12"/>
    <w:rsid w:val="00890D0D"/>
    <w:rsid w:val="00891064"/>
    <w:rsid w:val="008918D9"/>
    <w:rsid w:val="00891E83"/>
    <w:rsid w:val="008924F1"/>
    <w:rsid w:val="00892861"/>
    <w:rsid w:val="00893027"/>
    <w:rsid w:val="00893289"/>
    <w:rsid w:val="008947C2"/>
    <w:rsid w:val="00894CD9"/>
    <w:rsid w:val="00895448"/>
    <w:rsid w:val="008954C4"/>
    <w:rsid w:val="008956AC"/>
    <w:rsid w:val="00895D1D"/>
    <w:rsid w:val="00896348"/>
    <w:rsid w:val="00897C4E"/>
    <w:rsid w:val="008A052A"/>
    <w:rsid w:val="008A15B7"/>
    <w:rsid w:val="008A17E5"/>
    <w:rsid w:val="008A24B4"/>
    <w:rsid w:val="008A2DFF"/>
    <w:rsid w:val="008A31DA"/>
    <w:rsid w:val="008A37DF"/>
    <w:rsid w:val="008A41A6"/>
    <w:rsid w:val="008A43D7"/>
    <w:rsid w:val="008A4849"/>
    <w:rsid w:val="008A4BF7"/>
    <w:rsid w:val="008A5598"/>
    <w:rsid w:val="008A6A1F"/>
    <w:rsid w:val="008A7899"/>
    <w:rsid w:val="008B04D2"/>
    <w:rsid w:val="008B0F32"/>
    <w:rsid w:val="008B15CA"/>
    <w:rsid w:val="008B1772"/>
    <w:rsid w:val="008B19BF"/>
    <w:rsid w:val="008B2305"/>
    <w:rsid w:val="008B2CC6"/>
    <w:rsid w:val="008B3729"/>
    <w:rsid w:val="008B3DE2"/>
    <w:rsid w:val="008B4062"/>
    <w:rsid w:val="008B48D6"/>
    <w:rsid w:val="008B519F"/>
    <w:rsid w:val="008B5F4C"/>
    <w:rsid w:val="008B5F79"/>
    <w:rsid w:val="008B6495"/>
    <w:rsid w:val="008B6A0D"/>
    <w:rsid w:val="008B7150"/>
    <w:rsid w:val="008B75CB"/>
    <w:rsid w:val="008C0119"/>
    <w:rsid w:val="008C0296"/>
    <w:rsid w:val="008C0925"/>
    <w:rsid w:val="008C1A40"/>
    <w:rsid w:val="008C2817"/>
    <w:rsid w:val="008C2E24"/>
    <w:rsid w:val="008C425B"/>
    <w:rsid w:val="008C4A81"/>
    <w:rsid w:val="008C5F50"/>
    <w:rsid w:val="008C5F8A"/>
    <w:rsid w:val="008C6123"/>
    <w:rsid w:val="008C710F"/>
    <w:rsid w:val="008C73AB"/>
    <w:rsid w:val="008C7C4E"/>
    <w:rsid w:val="008D02FD"/>
    <w:rsid w:val="008D169C"/>
    <w:rsid w:val="008D2D25"/>
    <w:rsid w:val="008D2D2F"/>
    <w:rsid w:val="008D31B9"/>
    <w:rsid w:val="008D381D"/>
    <w:rsid w:val="008D3A14"/>
    <w:rsid w:val="008D4A85"/>
    <w:rsid w:val="008D5118"/>
    <w:rsid w:val="008D5814"/>
    <w:rsid w:val="008D63C4"/>
    <w:rsid w:val="008D6964"/>
    <w:rsid w:val="008D6C94"/>
    <w:rsid w:val="008E0F78"/>
    <w:rsid w:val="008E191D"/>
    <w:rsid w:val="008E1BB7"/>
    <w:rsid w:val="008E230F"/>
    <w:rsid w:val="008E3473"/>
    <w:rsid w:val="008E36DC"/>
    <w:rsid w:val="008E3CE4"/>
    <w:rsid w:val="008E3EE0"/>
    <w:rsid w:val="008E6361"/>
    <w:rsid w:val="008E701A"/>
    <w:rsid w:val="008E7CD0"/>
    <w:rsid w:val="008F04D2"/>
    <w:rsid w:val="008F09C4"/>
    <w:rsid w:val="008F0B4A"/>
    <w:rsid w:val="008F1016"/>
    <w:rsid w:val="008F19EA"/>
    <w:rsid w:val="008F2058"/>
    <w:rsid w:val="008F214F"/>
    <w:rsid w:val="008F2E70"/>
    <w:rsid w:val="008F36B4"/>
    <w:rsid w:val="008F3B8D"/>
    <w:rsid w:val="008F3D7F"/>
    <w:rsid w:val="008F4014"/>
    <w:rsid w:val="008F465F"/>
    <w:rsid w:val="008F46CD"/>
    <w:rsid w:val="008F4B85"/>
    <w:rsid w:val="008F53B0"/>
    <w:rsid w:val="008F57E6"/>
    <w:rsid w:val="008F65D2"/>
    <w:rsid w:val="008F6D7A"/>
    <w:rsid w:val="008F73C3"/>
    <w:rsid w:val="008F75D6"/>
    <w:rsid w:val="008F7A8D"/>
    <w:rsid w:val="009008AD"/>
    <w:rsid w:val="0090166D"/>
    <w:rsid w:val="00902A4D"/>
    <w:rsid w:val="00903F31"/>
    <w:rsid w:val="00904D67"/>
    <w:rsid w:val="00905127"/>
    <w:rsid w:val="0090551B"/>
    <w:rsid w:val="00905983"/>
    <w:rsid w:val="00905E67"/>
    <w:rsid w:val="00906560"/>
    <w:rsid w:val="00907322"/>
    <w:rsid w:val="00907E01"/>
    <w:rsid w:val="00910B9F"/>
    <w:rsid w:val="00910C2F"/>
    <w:rsid w:val="00910D44"/>
    <w:rsid w:val="00911585"/>
    <w:rsid w:val="00911623"/>
    <w:rsid w:val="00912617"/>
    <w:rsid w:val="009130F8"/>
    <w:rsid w:val="00913B73"/>
    <w:rsid w:val="00914748"/>
    <w:rsid w:val="00914896"/>
    <w:rsid w:val="00914E99"/>
    <w:rsid w:val="00915BF9"/>
    <w:rsid w:val="00916466"/>
    <w:rsid w:val="009179DE"/>
    <w:rsid w:val="00917C74"/>
    <w:rsid w:val="00917DAD"/>
    <w:rsid w:val="00920BD4"/>
    <w:rsid w:val="00921613"/>
    <w:rsid w:val="00921BFC"/>
    <w:rsid w:val="009226B7"/>
    <w:rsid w:val="00923810"/>
    <w:rsid w:val="00923BD0"/>
    <w:rsid w:val="00923E3C"/>
    <w:rsid w:val="009242E7"/>
    <w:rsid w:val="00924561"/>
    <w:rsid w:val="00924C4C"/>
    <w:rsid w:val="009254E8"/>
    <w:rsid w:val="0092550F"/>
    <w:rsid w:val="009256B3"/>
    <w:rsid w:val="009268D1"/>
    <w:rsid w:val="00926E67"/>
    <w:rsid w:val="0092740F"/>
    <w:rsid w:val="0092754C"/>
    <w:rsid w:val="00927B35"/>
    <w:rsid w:val="00930021"/>
    <w:rsid w:val="00930426"/>
    <w:rsid w:val="009306E2"/>
    <w:rsid w:val="00931825"/>
    <w:rsid w:val="00932AB4"/>
    <w:rsid w:val="0093545B"/>
    <w:rsid w:val="00935575"/>
    <w:rsid w:val="009359B7"/>
    <w:rsid w:val="0093673B"/>
    <w:rsid w:val="009368CF"/>
    <w:rsid w:val="00936E22"/>
    <w:rsid w:val="00940329"/>
    <w:rsid w:val="009406C4"/>
    <w:rsid w:val="00940A7C"/>
    <w:rsid w:val="00940E59"/>
    <w:rsid w:val="00941225"/>
    <w:rsid w:val="00941641"/>
    <w:rsid w:val="0094173B"/>
    <w:rsid w:val="0094295A"/>
    <w:rsid w:val="00942CA1"/>
    <w:rsid w:val="009441BE"/>
    <w:rsid w:val="00944AAC"/>
    <w:rsid w:val="00945137"/>
    <w:rsid w:val="0094558F"/>
    <w:rsid w:val="00945AFB"/>
    <w:rsid w:val="00946553"/>
    <w:rsid w:val="00946947"/>
    <w:rsid w:val="00947434"/>
    <w:rsid w:val="00947828"/>
    <w:rsid w:val="00947BAE"/>
    <w:rsid w:val="00947DBE"/>
    <w:rsid w:val="00950ABF"/>
    <w:rsid w:val="00950FAD"/>
    <w:rsid w:val="009510FA"/>
    <w:rsid w:val="00951D89"/>
    <w:rsid w:val="00952472"/>
    <w:rsid w:val="00952E20"/>
    <w:rsid w:val="00953004"/>
    <w:rsid w:val="009540F6"/>
    <w:rsid w:val="00954BB8"/>
    <w:rsid w:val="0095536B"/>
    <w:rsid w:val="00955714"/>
    <w:rsid w:val="00955CAC"/>
    <w:rsid w:val="009561A9"/>
    <w:rsid w:val="00957639"/>
    <w:rsid w:val="00957FD1"/>
    <w:rsid w:val="00960CF5"/>
    <w:rsid w:val="00961AA8"/>
    <w:rsid w:val="00962D98"/>
    <w:rsid w:val="0096306C"/>
    <w:rsid w:val="009633B3"/>
    <w:rsid w:val="00963952"/>
    <w:rsid w:val="00963AD9"/>
    <w:rsid w:val="00963C9B"/>
    <w:rsid w:val="009653EA"/>
    <w:rsid w:val="009654AF"/>
    <w:rsid w:val="00965A61"/>
    <w:rsid w:val="00965E40"/>
    <w:rsid w:val="009668BC"/>
    <w:rsid w:val="00966E61"/>
    <w:rsid w:val="00970A8B"/>
    <w:rsid w:val="00970F6F"/>
    <w:rsid w:val="009711D4"/>
    <w:rsid w:val="00971801"/>
    <w:rsid w:val="00971D10"/>
    <w:rsid w:val="00972C5E"/>
    <w:rsid w:val="00974169"/>
    <w:rsid w:val="009754F2"/>
    <w:rsid w:val="00975C58"/>
    <w:rsid w:val="00975DAD"/>
    <w:rsid w:val="00976452"/>
    <w:rsid w:val="009771B3"/>
    <w:rsid w:val="00977655"/>
    <w:rsid w:val="00977762"/>
    <w:rsid w:val="00980982"/>
    <w:rsid w:val="009816D2"/>
    <w:rsid w:val="009819FD"/>
    <w:rsid w:val="00982572"/>
    <w:rsid w:val="009831E3"/>
    <w:rsid w:val="00983ADC"/>
    <w:rsid w:val="00985552"/>
    <w:rsid w:val="00985CE3"/>
    <w:rsid w:val="00986497"/>
    <w:rsid w:val="00987A44"/>
    <w:rsid w:val="00987B64"/>
    <w:rsid w:val="00987B70"/>
    <w:rsid w:val="00987C33"/>
    <w:rsid w:val="00990305"/>
    <w:rsid w:val="00990AB6"/>
    <w:rsid w:val="00990D0A"/>
    <w:rsid w:val="00991169"/>
    <w:rsid w:val="009918E2"/>
    <w:rsid w:val="00992244"/>
    <w:rsid w:val="009924DF"/>
    <w:rsid w:val="00993386"/>
    <w:rsid w:val="009942D6"/>
    <w:rsid w:val="00994745"/>
    <w:rsid w:val="00994C63"/>
    <w:rsid w:val="00994EA9"/>
    <w:rsid w:val="00994FAE"/>
    <w:rsid w:val="00995CAD"/>
    <w:rsid w:val="0099682A"/>
    <w:rsid w:val="00996FA1"/>
    <w:rsid w:val="0099716B"/>
    <w:rsid w:val="00997D16"/>
    <w:rsid w:val="009A0360"/>
    <w:rsid w:val="009A1637"/>
    <w:rsid w:val="009A22B3"/>
    <w:rsid w:val="009A2BFA"/>
    <w:rsid w:val="009A351B"/>
    <w:rsid w:val="009A4070"/>
    <w:rsid w:val="009A5313"/>
    <w:rsid w:val="009A5597"/>
    <w:rsid w:val="009A5A34"/>
    <w:rsid w:val="009A6752"/>
    <w:rsid w:val="009A69E2"/>
    <w:rsid w:val="009A6F63"/>
    <w:rsid w:val="009A7BB4"/>
    <w:rsid w:val="009B187D"/>
    <w:rsid w:val="009B2557"/>
    <w:rsid w:val="009B2D32"/>
    <w:rsid w:val="009B3538"/>
    <w:rsid w:val="009B39A6"/>
    <w:rsid w:val="009B4176"/>
    <w:rsid w:val="009B41E1"/>
    <w:rsid w:val="009B4479"/>
    <w:rsid w:val="009B4899"/>
    <w:rsid w:val="009B5025"/>
    <w:rsid w:val="009B55D1"/>
    <w:rsid w:val="009B5807"/>
    <w:rsid w:val="009B687F"/>
    <w:rsid w:val="009B6B4C"/>
    <w:rsid w:val="009B6DC1"/>
    <w:rsid w:val="009B71E9"/>
    <w:rsid w:val="009B76BE"/>
    <w:rsid w:val="009C1EF2"/>
    <w:rsid w:val="009C1FB7"/>
    <w:rsid w:val="009C2D7D"/>
    <w:rsid w:val="009C3411"/>
    <w:rsid w:val="009C385B"/>
    <w:rsid w:val="009C3DBA"/>
    <w:rsid w:val="009C41C1"/>
    <w:rsid w:val="009C4388"/>
    <w:rsid w:val="009C45E7"/>
    <w:rsid w:val="009C493A"/>
    <w:rsid w:val="009C578E"/>
    <w:rsid w:val="009C695F"/>
    <w:rsid w:val="009C6EF8"/>
    <w:rsid w:val="009C7C0F"/>
    <w:rsid w:val="009D1263"/>
    <w:rsid w:val="009D1465"/>
    <w:rsid w:val="009D1A35"/>
    <w:rsid w:val="009D29AB"/>
    <w:rsid w:val="009D2E22"/>
    <w:rsid w:val="009D30C3"/>
    <w:rsid w:val="009D31A0"/>
    <w:rsid w:val="009D355A"/>
    <w:rsid w:val="009D378E"/>
    <w:rsid w:val="009D48D6"/>
    <w:rsid w:val="009D4CD8"/>
    <w:rsid w:val="009D5869"/>
    <w:rsid w:val="009D6C83"/>
    <w:rsid w:val="009D755E"/>
    <w:rsid w:val="009E0B8F"/>
    <w:rsid w:val="009E0C71"/>
    <w:rsid w:val="009E1025"/>
    <w:rsid w:val="009E1678"/>
    <w:rsid w:val="009E23C2"/>
    <w:rsid w:val="009E277B"/>
    <w:rsid w:val="009E3527"/>
    <w:rsid w:val="009E383C"/>
    <w:rsid w:val="009E4438"/>
    <w:rsid w:val="009E4E73"/>
    <w:rsid w:val="009E5B60"/>
    <w:rsid w:val="009E5C79"/>
    <w:rsid w:val="009E651E"/>
    <w:rsid w:val="009E74A2"/>
    <w:rsid w:val="009F007B"/>
    <w:rsid w:val="009F0F05"/>
    <w:rsid w:val="009F10D3"/>
    <w:rsid w:val="009F1775"/>
    <w:rsid w:val="009F3733"/>
    <w:rsid w:val="009F3EBA"/>
    <w:rsid w:val="009F4DD1"/>
    <w:rsid w:val="009F55AD"/>
    <w:rsid w:val="009F60D1"/>
    <w:rsid w:val="009F65CC"/>
    <w:rsid w:val="009F676D"/>
    <w:rsid w:val="009F6A61"/>
    <w:rsid w:val="009F75FC"/>
    <w:rsid w:val="00A00A48"/>
    <w:rsid w:val="00A03688"/>
    <w:rsid w:val="00A039F0"/>
    <w:rsid w:val="00A059AD"/>
    <w:rsid w:val="00A06C9C"/>
    <w:rsid w:val="00A071F4"/>
    <w:rsid w:val="00A10232"/>
    <w:rsid w:val="00A10A63"/>
    <w:rsid w:val="00A11431"/>
    <w:rsid w:val="00A12A97"/>
    <w:rsid w:val="00A12EF8"/>
    <w:rsid w:val="00A1317A"/>
    <w:rsid w:val="00A13B0E"/>
    <w:rsid w:val="00A1462D"/>
    <w:rsid w:val="00A14C21"/>
    <w:rsid w:val="00A154DA"/>
    <w:rsid w:val="00A15A31"/>
    <w:rsid w:val="00A15F85"/>
    <w:rsid w:val="00A16394"/>
    <w:rsid w:val="00A16B38"/>
    <w:rsid w:val="00A17134"/>
    <w:rsid w:val="00A17FD8"/>
    <w:rsid w:val="00A201E5"/>
    <w:rsid w:val="00A21BAB"/>
    <w:rsid w:val="00A22139"/>
    <w:rsid w:val="00A223A9"/>
    <w:rsid w:val="00A22918"/>
    <w:rsid w:val="00A2365C"/>
    <w:rsid w:val="00A24495"/>
    <w:rsid w:val="00A25051"/>
    <w:rsid w:val="00A254CA"/>
    <w:rsid w:val="00A25D80"/>
    <w:rsid w:val="00A26737"/>
    <w:rsid w:val="00A26DF0"/>
    <w:rsid w:val="00A27210"/>
    <w:rsid w:val="00A27592"/>
    <w:rsid w:val="00A276F9"/>
    <w:rsid w:val="00A27C6E"/>
    <w:rsid w:val="00A309E4"/>
    <w:rsid w:val="00A30AE1"/>
    <w:rsid w:val="00A31558"/>
    <w:rsid w:val="00A31F94"/>
    <w:rsid w:val="00A33988"/>
    <w:rsid w:val="00A350C3"/>
    <w:rsid w:val="00A35792"/>
    <w:rsid w:val="00A35F5B"/>
    <w:rsid w:val="00A36168"/>
    <w:rsid w:val="00A37742"/>
    <w:rsid w:val="00A40759"/>
    <w:rsid w:val="00A407D6"/>
    <w:rsid w:val="00A411EC"/>
    <w:rsid w:val="00A41409"/>
    <w:rsid w:val="00A41ADF"/>
    <w:rsid w:val="00A42080"/>
    <w:rsid w:val="00A429E5"/>
    <w:rsid w:val="00A42D88"/>
    <w:rsid w:val="00A430BA"/>
    <w:rsid w:val="00A444D5"/>
    <w:rsid w:val="00A45DF0"/>
    <w:rsid w:val="00A46201"/>
    <w:rsid w:val="00A46370"/>
    <w:rsid w:val="00A47395"/>
    <w:rsid w:val="00A478E8"/>
    <w:rsid w:val="00A47C91"/>
    <w:rsid w:val="00A50637"/>
    <w:rsid w:val="00A51A12"/>
    <w:rsid w:val="00A51A1B"/>
    <w:rsid w:val="00A5245F"/>
    <w:rsid w:val="00A52465"/>
    <w:rsid w:val="00A5292F"/>
    <w:rsid w:val="00A52C62"/>
    <w:rsid w:val="00A53B94"/>
    <w:rsid w:val="00A54681"/>
    <w:rsid w:val="00A54B5F"/>
    <w:rsid w:val="00A5520F"/>
    <w:rsid w:val="00A55ADD"/>
    <w:rsid w:val="00A55EA8"/>
    <w:rsid w:val="00A561AD"/>
    <w:rsid w:val="00A5708D"/>
    <w:rsid w:val="00A575F4"/>
    <w:rsid w:val="00A57ED7"/>
    <w:rsid w:val="00A60746"/>
    <w:rsid w:val="00A6086B"/>
    <w:rsid w:val="00A6094B"/>
    <w:rsid w:val="00A60D36"/>
    <w:rsid w:val="00A60E85"/>
    <w:rsid w:val="00A6277E"/>
    <w:rsid w:val="00A632D3"/>
    <w:rsid w:val="00A642D7"/>
    <w:rsid w:val="00A6476B"/>
    <w:rsid w:val="00A64D21"/>
    <w:rsid w:val="00A6523B"/>
    <w:rsid w:val="00A659DA"/>
    <w:rsid w:val="00A65E4E"/>
    <w:rsid w:val="00A667E5"/>
    <w:rsid w:val="00A66801"/>
    <w:rsid w:val="00A675C4"/>
    <w:rsid w:val="00A67EB4"/>
    <w:rsid w:val="00A7095C"/>
    <w:rsid w:val="00A70DC7"/>
    <w:rsid w:val="00A71317"/>
    <w:rsid w:val="00A716F0"/>
    <w:rsid w:val="00A71D42"/>
    <w:rsid w:val="00A72077"/>
    <w:rsid w:val="00A727C0"/>
    <w:rsid w:val="00A7291E"/>
    <w:rsid w:val="00A73F88"/>
    <w:rsid w:val="00A74D46"/>
    <w:rsid w:val="00A75E84"/>
    <w:rsid w:val="00A766AA"/>
    <w:rsid w:val="00A77DEE"/>
    <w:rsid w:val="00A8029B"/>
    <w:rsid w:val="00A806C3"/>
    <w:rsid w:val="00A812A0"/>
    <w:rsid w:val="00A81B5A"/>
    <w:rsid w:val="00A8268E"/>
    <w:rsid w:val="00A82DDA"/>
    <w:rsid w:val="00A834D4"/>
    <w:rsid w:val="00A84E84"/>
    <w:rsid w:val="00A85093"/>
    <w:rsid w:val="00A85600"/>
    <w:rsid w:val="00A86280"/>
    <w:rsid w:val="00A87330"/>
    <w:rsid w:val="00A8780B"/>
    <w:rsid w:val="00A8790D"/>
    <w:rsid w:val="00A8791B"/>
    <w:rsid w:val="00A90016"/>
    <w:rsid w:val="00A9016D"/>
    <w:rsid w:val="00A91570"/>
    <w:rsid w:val="00A91EC9"/>
    <w:rsid w:val="00A9221A"/>
    <w:rsid w:val="00A928F2"/>
    <w:rsid w:val="00A92D0E"/>
    <w:rsid w:val="00A9301A"/>
    <w:rsid w:val="00A93356"/>
    <w:rsid w:val="00A93B48"/>
    <w:rsid w:val="00A93EF3"/>
    <w:rsid w:val="00A94807"/>
    <w:rsid w:val="00A94DF6"/>
    <w:rsid w:val="00A94EEA"/>
    <w:rsid w:val="00A95099"/>
    <w:rsid w:val="00A95503"/>
    <w:rsid w:val="00A9598A"/>
    <w:rsid w:val="00A95AE8"/>
    <w:rsid w:val="00A9675C"/>
    <w:rsid w:val="00A96F10"/>
    <w:rsid w:val="00AA02BA"/>
    <w:rsid w:val="00AA0599"/>
    <w:rsid w:val="00AA0DE6"/>
    <w:rsid w:val="00AA0F13"/>
    <w:rsid w:val="00AA1648"/>
    <w:rsid w:val="00AA177A"/>
    <w:rsid w:val="00AA182E"/>
    <w:rsid w:val="00AA320F"/>
    <w:rsid w:val="00AA3D10"/>
    <w:rsid w:val="00AA42E9"/>
    <w:rsid w:val="00AA4440"/>
    <w:rsid w:val="00AA479D"/>
    <w:rsid w:val="00AA6C23"/>
    <w:rsid w:val="00AB0609"/>
    <w:rsid w:val="00AB07A2"/>
    <w:rsid w:val="00AB0CF3"/>
    <w:rsid w:val="00AB20A1"/>
    <w:rsid w:val="00AB2536"/>
    <w:rsid w:val="00AB371D"/>
    <w:rsid w:val="00AB3A75"/>
    <w:rsid w:val="00AB3EA9"/>
    <w:rsid w:val="00AB41CE"/>
    <w:rsid w:val="00AB4D01"/>
    <w:rsid w:val="00AB4DFE"/>
    <w:rsid w:val="00AB4E5F"/>
    <w:rsid w:val="00AB543B"/>
    <w:rsid w:val="00AB54B4"/>
    <w:rsid w:val="00AB555D"/>
    <w:rsid w:val="00AB5A40"/>
    <w:rsid w:val="00AB5F06"/>
    <w:rsid w:val="00AB5F6D"/>
    <w:rsid w:val="00AB6CDF"/>
    <w:rsid w:val="00AB6D15"/>
    <w:rsid w:val="00AB759E"/>
    <w:rsid w:val="00AC006E"/>
    <w:rsid w:val="00AC0A21"/>
    <w:rsid w:val="00AC0E59"/>
    <w:rsid w:val="00AC100C"/>
    <w:rsid w:val="00AC105C"/>
    <w:rsid w:val="00AC28CF"/>
    <w:rsid w:val="00AC29DB"/>
    <w:rsid w:val="00AC349B"/>
    <w:rsid w:val="00AC3755"/>
    <w:rsid w:val="00AC4182"/>
    <w:rsid w:val="00AC42EE"/>
    <w:rsid w:val="00AC446A"/>
    <w:rsid w:val="00AC4898"/>
    <w:rsid w:val="00AC4A19"/>
    <w:rsid w:val="00AC4DA2"/>
    <w:rsid w:val="00AC4F53"/>
    <w:rsid w:val="00AC62C1"/>
    <w:rsid w:val="00AC7177"/>
    <w:rsid w:val="00AC7973"/>
    <w:rsid w:val="00AD0210"/>
    <w:rsid w:val="00AD0781"/>
    <w:rsid w:val="00AD0CD8"/>
    <w:rsid w:val="00AD2726"/>
    <w:rsid w:val="00AD2CC0"/>
    <w:rsid w:val="00AD2CCD"/>
    <w:rsid w:val="00AD3AEF"/>
    <w:rsid w:val="00AD538A"/>
    <w:rsid w:val="00AD55D8"/>
    <w:rsid w:val="00AD5D2D"/>
    <w:rsid w:val="00AD5E55"/>
    <w:rsid w:val="00AD6453"/>
    <w:rsid w:val="00AD65DC"/>
    <w:rsid w:val="00AD7639"/>
    <w:rsid w:val="00AD7CE8"/>
    <w:rsid w:val="00AD7FA5"/>
    <w:rsid w:val="00AE01B8"/>
    <w:rsid w:val="00AE14B1"/>
    <w:rsid w:val="00AE1798"/>
    <w:rsid w:val="00AE179F"/>
    <w:rsid w:val="00AE17A8"/>
    <w:rsid w:val="00AE29D8"/>
    <w:rsid w:val="00AE32F8"/>
    <w:rsid w:val="00AE3BA3"/>
    <w:rsid w:val="00AE3D37"/>
    <w:rsid w:val="00AE457A"/>
    <w:rsid w:val="00AE59E2"/>
    <w:rsid w:val="00AE5AC8"/>
    <w:rsid w:val="00AE5B94"/>
    <w:rsid w:val="00AE68D2"/>
    <w:rsid w:val="00AE71C7"/>
    <w:rsid w:val="00AE73C4"/>
    <w:rsid w:val="00AE7525"/>
    <w:rsid w:val="00AE7DFF"/>
    <w:rsid w:val="00AE7ECE"/>
    <w:rsid w:val="00AF0348"/>
    <w:rsid w:val="00AF0F6A"/>
    <w:rsid w:val="00AF2388"/>
    <w:rsid w:val="00AF2802"/>
    <w:rsid w:val="00AF2BAA"/>
    <w:rsid w:val="00AF34DA"/>
    <w:rsid w:val="00AF385E"/>
    <w:rsid w:val="00AF390C"/>
    <w:rsid w:val="00AF3D7A"/>
    <w:rsid w:val="00AF4430"/>
    <w:rsid w:val="00AF62ED"/>
    <w:rsid w:val="00AF7427"/>
    <w:rsid w:val="00AF76DC"/>
    <w:rsid w:val="00B002F6"/>
    <w:rsid w:val="00B0033D"/>
    <w:rsid w:val="00B008FB"/>
    <w:rsid w:val="00B00FC4"/>
    <w:rsid w:val="00B017F3"/>
    <w:rsid w:val="00B01DA8"/>
    <w:rsid w:val="00B01F18"/>
    <w:rsid w:val="00B02756"/>
    <w:rsid w:val="00B02AFC"/>
    <w:rsid w:val="00B040AF"/>
    <w:rsid w:val="00B04830"/>
    <w:rsid w:val="00B049B0"/>
    <w:rsid w:val="00B0642C"/>
    <w:rsid w:val="00B06BF5"/>
    <w:rsid w:val="00B07A82"/>
    <w:rsid w:val="00B07B13"/>
    <w:rsid w:val="00B07B9E"/>
    <w:rsid w:val="00B10220"/>
    <w:rsid w:val="00B10944"/>
    <w:rsid w:val="00B10B5C"/>
    <w:rsid w:val="00B10F89"/>
    <w:rsid w:val="00B116EF"/>
    <w:rsid w:val="00B1390E"/>
    <w:rsid w:val="00B154A7"/>
    <w:rsid w:val="00B16071"/>
    <w:rsid w:val="00B1693C"/>
    <w:rsid w:val="00B20514"/>
    <w:rsid w:val="00B20F7A"/>
    <w:rsid w:val="00B21046"/>
    <w:rsid w:val="00B21823"/>
    <w:rsid w:val="00B23465"/>
    <w:rsid w:val="00B23486"/>
    <w:rsid w:val="00B23DDF"/>
    <w:rsid w:val="00B24704"/>
    <w:rsid w:val="00B24AE1"/>
    <w:rsid w:val="00B26244"/>
    <w:rsid w:val="00B26343"/>
    <w:rsid w:val="00B27AD5"/>
    <w:rsid w:val="00B31044"/>
    <w:rsid w:val="00B31BF1"/>
    <w:rsid w:val="00B34922"/>
    <w:rsid w:val="00B3573E"/>
    <w:rsid w:val="00B358E9"/>
    <w:rsid w:val="00B368B6"/>
    <w:rsid w:val="00B370FA"/>
    <w:rsid w:val="00B37200"/>
    <w:rsid w:val="00B37309"/>
    <w:rsid w:val="00B406C0"/>
    <w:rsid w:val="00B40C44"/>
    <w:rsid w:val="00B41066"/>
    <w:rsid w:val="00B410A9"/>
    <w:rsid w:val="00B41349"/>
    <w:rsid w:val="00B41402"/>
    <w:rsid w:val="00B42444"/>
    <w:rsid w:val="00B424C1"/>
    <w:rsid w:val="00B42BC2"/>
    <w:rsid w:val="00B45039"/>
    <w:rsid w:val="00B4618C"/>
    <w:rsid w:val="00B4675E"/>
    <w:rsid w:val="00B47590"/>
    <w:rsid w:val="00B47923"/>
    <w:rsid w:val="00B47B68"/>
    <w:rsid w:val="00B50770"/>
    <w:rsid w:val="00B50E9B"/>
    <w:rsid w:val="00B510BE"/>
    <w:rsid w:val="00B51D6E"/>
    <w:rsid w:val="00B52317"/>
    <w:rsid w:val="00B52D3D"/>
    <w:rsid w:val="00B534B6"/>
    <w:rsid w:val="00B53EF7"/>
    <w:rsid w:val="00B54138"/>
    <w:rsid w:val="00B55BFD"/>
    <w:rsid w:val="00B56165"/>
    <w:rsid w:val="00B56966"/>
    <w:rsid w:val="00B57013"/>
    <w:rsid w:val="00B60A9F"/>
    <w:rsid w:val="00B610FB"/>
    <w:rsid w:val="00B613E8"/>
    <w:rsid w:val="00B61BAE"/>
    <w:rsid w:val="00B61CC1"/>
    <w:rsid w:val="00B61EE6"/>
    <w:rsid w:val="00B62140"/>
    <w:rsid w:val="00B62207"/>
    <w:rsid w:val="00B62844"/>
    <w:rsid w:val="00B630C1"/>
    <w:rsid w:val="00B63417"/>
    <w:rsid w:val="00B6359B"/>
    <w:rsid w:val="00B63895"/>
    <w:rsid w:val="00B63919"/>
    <w:rsid w:val="00B640CD"/>
    <w:rsid w:val="00B6447A"/>
    <w:rsid w:val="00B64C98"/>
    <w:rsid w:val="00B64F8A"/>
    <w:rsid w:val="00B66CC4"/>
    <w:rsid w:val="00B66D36"/>
    <w:rsid w:val="00B67904"/>
    <w:rsid w:val="00B70156"/>
    <w:rsid w:val="00B706C8"/>
    <w:rsid w:val="00B71015"/>
    <w:rsid w:val="00B71C83"/>
    <w:rsid w:val="00B71D2A"/>
    <w:rsid w:val="00B71DEE"/>
    <w:rsid w:val="00B7208C"/>
    <w:rsid w:val="00B72446"/>
    <w:rsid w:val="00B72682"/>
    <w:rsid w:val="00B732C2"/>
    <w:rsid w:val="00B73C3C"/>
    <w:rsid w:val="00B73F58"/>
    <w:rsid w:val="00B7428F"/>
    <w:rsid w:val="00B745C3"/>
    <w:rsid w:val="00B754A3"/>
    <w:rsid w:val="00B76A3C"/>
    <w:rsid w:val="00B77049"/>
    <w:rsid w:val="00B80851"/>
    <w:rsid w:val="00B813F7"/>
    <w:rsid w:val="00B815EB"/>
    <w:rsid w:val="00B820AF"/>
    <w:rsid w:val="00B831E9"/>
    <w:rsid w:val="00B8346D"/>
    <w:rsid w:val="00B8412A"/>
    <w:rsid w:val="00B8473A"/>
    <w:rsid w:val="00B84F01"/>
    <w:rsid w:val="00B85304"/>
    <w:rsid w:val="00B870E0"/>
    <w:rsid w:val="00B87618"/>
    <w:rsid w:val="00B9060A"/>
    <w:rsid w:val="00B92D2E"/>
    <w:rsid w:val="00B939AC"/>
    <w:rsid w:val="00B94B9D"/>
    <w:rsid w:val="00B963ED"/>
    <w:rsid w:val="00B966AB"/>
    <w:rsid w:val="00BA16B0"/>
    <w:rsid w:val="00BA2733"/>
    <w:rsid w:val="00BA2B54"/>
    <w:rsid w:val="00BA3216"/>
    <w:rsid w:val="00BA34F1"/>
    <w:rsid w:val="00BA4A3E"/>
    <w:rsid w:val="00BA5176"/>
    <w:rsid w:val="00BA552A"/>
    <w:rsid w:val="00BA675A"/>
    <w:rsid w:val="00BA7546"/>
    <w:rsid w:val="00BA7AD0"/>
    <w:rsid w:val="00BA7D3C"/>
    <w:rsid w:val="00BA7F24"/>
    <w:rsid w:val="00BB0E98"/>
    <w:rsid w:val="00BB16B3"/>
    <w:rsid w:val="00BB21AC"/>
    <w:rsid w:val="00BB2D50"/>
    <w:rsid w:val="00BB35C5"/>
    <w:rsid w:val="00BB4358"/>
    <w:rsid w:val="00BB499A"/>
    <w:rsid w:val="00BB4A11"/>
    <w:rsid w:val="00BB4CEF"/>
    <w:rsid w:val="00BB570F"/>
    <w:rsid w:val="00BB573E"/>
    <w:rsid w:val="00BB6D31"/>
    <w:rsid w:val="00BB754D"/>
    <w:rsid w:val="00BB792D"/>
    <w:rsid w:val="00BC0962"/>
    <w:rsid w:val="00BC09DF"/>
    <w:rsid w:val="00BC106A"/>
    <w:rsid w:val="00BC117A"/>
    <w:rsid w:val="00BC13A9"/>
    <w:rsid w:val="00BC1EB3"/>
    <w:rsid w:val="00BC2C22"/>
    <w:rsid w:val="00BC395B"/>
    <w:rsid w:val="00BC3F9E"/>
    <w:rsid w:val="00BC4241"/>
    <w:rsid w:val="00BC4704"/>
    <w:rsid w:val="00BC47C6"/>
    <w:rsid w:val="00BC5AF7"/>
    <w:rsid w:val="00BC6548"/>
    <w:rsid w:val="00BC77C4"/>
    <w:rsid w:val="00BC7E31"/>
    <w:rsid w:val="00BD0826"/>
    <w:rsid w:val="00BD3D60"/>
    <w:rsid w:val="00BD4039"/>
    <w:rsid w:val="00BD42BF"/>
    <w:rsid w:val="00BD4617"/>
    <w:rsid w:val="00BD4B77"/>
    <w:rsid w:val="00BD4DAF"/>
    <w:rsid w:val="00BD505F"/>
    <w:rsid w:val="00BE122E"/>
    <w:rsid w:val="00BE199B"/>
    <w:rsid w:val="00BE1B03"/>
    <w:rsid w:val="00BE2111"/>
    <w:rsid w:val="00BE342C"/>
    <w:rsid w:val="00BE3C4F"/>
    <w:rsid w:val="00BE4CC7"/>
    <w:rsid w:val="00BE5307"/>
    <w:rsid w:val="00BE54C1"/>
    <w:rsid w:val="00BE5A84"/>
    <w:rsid w:val="00BE5C0F"/>
    <w:rsid w:val="00BE6B04"/>
    <w:rsid w:val="00BF00C8"/>
    <w:rsid w:val="00BF0675"/>
    <w:rsid w:val="00BF1F97"/>
    <w:rsid w:val="00BF3519"/>
    <w:rsid w:val="00BF3DFC"/>
    <w:rsid w:val="00BF3FCE"/>
    <w:rsid w:val="00BF4385"/>
    <w:rsid w:val="00BF4BE8"/>
    <w:rsid w:val="00BF5609"/>
    <w:rsid w:val="00BF5DCB"/>
    <w:rsid w:val="00BF5E54"/>
    <w:rsid w:val="00BF6BBF"/>
    <w:rsid w:val="00BF752D"/>
    <w:rsid w:val="00BF7AAC"/>
    <w:rsid w:val="00BF7D9D"/>
    <w:rsid w:val="00C00646"/>
    <w:rsid w:val="00C006FC"/>
    <w:rsid w:val="00C00ECE"/>
    <w:rsid w:val="00C011D4"/>
    <w:rsid w:val="00C019B3"/>
    <w:rsid w:val="00C02462"/>
    <w:rsid w:val="00C02F2E"/>
    <w:rsid w:val="00C03097"/>
    <w:rsid w:val="00C034CC"/>
    <w:rsid w:val="00C034D7"/>
    <w:rsid w:val="00C03886"/>
    <w:rsid w:val="00C03CDE"/>
    <w:rsid w:val="00C03DE5"/>
    <w:rsid w:val="00C04F79"/>
    <w:rsid w:val="00C05E42"/>
    <w:rsid w:val="00C0611A"/>
    <w:rsid w:val="00C06E85"/>
    <w:rsid w:val="00C071D6"/>
    <w:rsid w:val="00C07455"/>
    <w:rsid w:val="00C07B4B"/>
    <w:rsid w:val="00C1012E"/>
    <w:rsid w:val="00C10A31"/>
    <w:rsid w:val="00C11B37"/>
    <w:rsid w:val="00C12B9A"/>
    <w:rsid w:val="00C12DE8"/>
    <w:rsid w:val="00C147EF"/>
    <w:rsid w:val="00C156ED"/>
    <w:rsid w:val="00C159AB"/>
    <w:rsid w:val="00C15AB6"/>
    <w:rsid w:val="00C16A68"/>
    <w:rsid w:val="00C16AAC"/>
    <w:rsid w:val="00C17655"/>
    <w:rsid w:val="00C20051"/>
    <w:rsid w:val="00C203E2"/>
    <w:rsid w:val="00C2173B"/>
    <w:rsid w:val="00C2195A"/>
    <w:rsid w:val="00C22086"/>
    <w:rsid w:val="00C23FD6"/>
    <w:rsid w:val="00C2509C"/>
    <w:rsid w:val="00C26BB6"/>
    <w:rsid w:val="00C26BC2"/>
    <w:rsid w:val="00C26EE3"/>
    <w:rsid w:val="00C270A1"/>
    <w:rsid w:val="00C30276"/>
    <w:rsid w:val="00C30D84"/>
    <w:rsid w:val="00C3136D"/>
    <w:rsid w:val="00C31C1E"/>
    <w:rsid w:val="00C3230F"/>
    <w:rsid w:val="00C32F8B"/>
    <w:rsid w:val="00C334FB"/>
    <w:rsid w:val="00C34342"/>
    <w:rsid w:val="00C343E2"/>
    <w:rsid w:val="00C353F2"/>
    <w:rsid w:val="00C360DB"/>
    <w:rsid w:val="00C36631"/>
    <w:rsid w:val="00C37078"/>
    <w:rsid w:val="00C375C1"/>
    <w:rsid w:val="00C40577"/>
    <w:rsid w:val="00C4129A"/>
    <w:rsid w:val="00C4253C"/>
    <w:rsid w:val="00C42B81"/>
    <w:rsid w:val="00C43415"/>
    <w:rsid w:val="00C43420"/>
    <w:rsid w:val="00C43C76"/>
    <w:rsid w:val="00C43E17"/>
    <w:rsid w:val="00C44295"/>
    <w:rsid w:val="00C44A5D"/>
    <w:rsid w:val="00C455E2"/>
    <w:rsid w:val="00C469F4"/>
    <w:rsid w:val="00C46C15"/>
    <w:rsid w:val="00C478C5"/>
    <w:rsid w:val="00C50FC1"/>
    <w:rsid w:val="00C524EF"/>
    <w:rsid w:val="00C529D5"/>
    <w:rsid w:val="00C53457"/>
    <w:rsid w:val="00C53A8D"/>
    <w:rsid w:val="00C53AA6"/>
    <w:rsid w:val="00C53EAC"/>
    <w:rsid w:val="00C54FEF"/>
    <w:rsid w:val="00C55713"/>
    <w:rsid w:val="00C56BFB"/>
    <w:rsid w:val="00C56C53"/>
    <w:rsid w:val="00C56E42"/>
    <w:rsid w:val="00C577A0"/>
    <w:rsid w:val="00C57F39"/>
    <w:rsid w:val="00C62CAA"/>
    <w:rsid w:val="00C63DD2"/>
    <w:rsid w:val="00C642BC"/>
    <w:rsid w:val="00C64590"/>
    <w:rsid w:val="00C65236"/>
    <w:rsid w:val="00C6541C"/>
    <w:rsid w:val="00C66705"/>
    <w:rsid w:val="00C6729B"/>
    <w:rsid w:val="00C67684"/>
    <w:rsid w:val="00C71413"/>
    <w:rsid w:val="00C714F5"/>
    <w:rsid w:val="00C720B4"/>
    <w:rsid w:val="00C72748"/>
    <w:rsid w:val="00C72F02"/>
    <w:rsid w:val="00C737E8"/>
    <w:rsid w:val="00C73AA6"/>
    <w:rsid w:val="00C74152"/>
    <w:rsid w:val="00C74259"/>
    <w:rsid w:val="00C7428C"/>
    <w:rsid w:val="00C74908"/>
    <w:rsid w:val="00C74FC7"/>
    <w:rsid w:val="00C752B4"/>
    <w:rsid w:val="00C757C0"/>
    <w:rsid w:val="00C75AAD"/>
    <w:rsid w:val="00C76E81"/>
    <w:rsid w:val="00C7784D"/>
    <w:rsid w:val="00C77CB4"/>
    <w:rsid w:val="00C80007"/>
    <w:rsid w:val="00C80715"/>
    <w:rsid w:val="00C80D27"/>
    <w:rsid w:val="00C81054"/>
    <w:rsid w:val="00C812F4"/>
    <w:rsid w:val="00C8140C"/>
    <w:rsid w:val="00C817AD"/>
    <w:rsid w:val="00C8324A"/>
    <w:rsid w:val="00C85887"/>
    <w:rsid w:val="00C85923"/>
    <w:rsid w:val="00C868DE"/>
    <w:rsid w:val="00C86D82"/>
    <w:rsid w:val="00C87315"/>
    <w:rsid w:val="00C87591"/>
    <w:rsid w:val="00C8785C"/>
    <w:rsid w:val="00C9030C"/>
    <w:rsid w:val="00C9090A"/>
    <w:rsid w:val="00C90B38"/>
    <w:rsid w:val="00C90D84"/>
    <w:rsid w:val="00C91CAF"/>
    <w:rsid w:val="00C93005"/>
    <w:rsid w:val="00C938CF"/>
    <w:rsid w:val="00C93943"/>
    <w:rsid w:val="00C93C6D"/>
    <w:rsid w:val="00C93F50"/>
    <w:rsid w:val="00C94E5E"/>
    <w:rsid w:val="00C9505F"/>
    <w:rsid w:val="00C959A8"/>
    <w:rsid w:val="00C966EB"/>
    <w:rsid w:val="00C96AC0"/>
    <w:rsid w:val="00C96F49"/>
    <w:rsid w:val="00C9749D"/>
    <w:rsid w:val="00C97942"/>
    <w:rsid w:val="00C97A4F"/>
    <w:rsid w:val="00C97BE8"/>
    <w:rsid w:val="00CA0632"/>
    <w:rsid w:val="00CA0BC4"/>
    <w:rsid w:val="00CA0BF8"/>
    <w:rsid w:val="00CA0D71"/>
    <w:rsid w:val="00CA1BE0"/>
    <w:rsid w:val="00CA3387"/>
    <w:rsid w:val="00CA38A8"/>
    <w:rsid w:val="00CA392F"/>
    <w:rsid w:val="00CA3A0E"/>
    <w:rsid w:val="00CA3D02"/>
    <w:rsid w:val="00CA3D9B"/>
    <w:rsid w:val="00CA3EFC"/>
    <w:rsid w:val="00CA4146"/>
    <w:rsid w:val="00CA4307"/>
    <w:rsid w:val="00CA5281"/>
    <w:rsid w:val="00CA52CC"/>
    <w:rsid w:val="00CA60EF"/>
    <w:rsid w:val="00CA63B7"/>
    <w:rsid w:val="00CA64E8"/>
    <w:rsid w:val="00CA6C62"/>
    <w:rsid w:val="00CA6E9C"/>
    <w:rsid w:val="00CB06BB"/>
    <w:rsid w:val="00CB07E5"/>
    <w:rsid w:val="00CB17E5"/>
    <w:rsid w:val="00CB1F1E"/>
    <w:rsid w:val="00CB2221"/>
    <w:rsid w:val="00CB2CBD"/>
    <w:rsid w:val="00CB3459"/>
    <w:rsid w:val="00CB34A6"/>
    <w:rsid w:val="00CB59C4"/>
    <w:rsid w:val="00CB6795"/>
    <w:rsid w:val="00CC05BD"/>
    <w:rsid w:val="00CC077D"/>
    <w:rsid w:val="00CC07FC"/>
    <w:rsid w:val="00CC0BEB"/>
    <w:rsid w:val="00CC0D98"/>
    <w:rsid w:val="00CC1396"/>
    <w:rsid w:val="00CC15CC"/>
    <w:rsid w:val="00CC24C7"/>
    <w:rsid w:val="00CC35E1"/>
    <w:rsid w:val="00CC36CD"/>
    <w:rsid w:val="00CC3783"/>
    <w:rsid w:val="00CC3987"/>
    <w:rsid w:val="00CC401F"/>
    <w:rsid w:val="00CC42DC"/>
    <w:rsid w:val="00CC46A5"/>
    <w:rsid w:val="00CC48BF"/>
    <w:rsid w:val="00CC4F8C"/>
    <w:rsid w:val="00CC567B"/>
    <w:rsid w:val="00CC63C2"/>
    <w:rsid w:val="00CC7697"/>
    <w:rsid w:val="00CD0049"/>
    <w:rsid w:val="00CD1B37"/>
    <w:rsid w:val="00CD310A"/>
    <w:rsid w:val="00CD3C06"/>
    <w:rsid w:val="00CD3FCC"/>
    <w:rsid w:val="00CD63A7"/>
    <w:rsid w:val="00CD66E8"/>
    <w:rsid w:val="00CD749C"/>
    <w:rsid w:val="00CD7C8A"/>
    <w:rsid w:val="00CE00CD"/>
    <w:rsid w:val="00CE0594"/>
    <w:rsid w:val="00CE0A68"/>
    <w:rsid w:val="00CE0CD0"/>
    <w:rsid w:val="00CE0D1B"/>
    <w:rsid w:val="00CE0F0D"/>
    <w:rsid w:val="00CE1C98"/>
    <w:rsid w:val="00CE218C"/>
    <w:rsid w:val="00CE4BB3"/>
    <w:rsid w:val="00CE5577"/>
    <w:rsid w:val="00CE6518"/>
    <w:rsid w:val="00CE7084"/>
    <w:rsid w:val="00CE7874"/>
    <w:rsid w:val="00CE7918"/>
    <w:rsid w:val="00CF022E"/>
    <w:rsid w:val="00CF0AFB"/>
    <w:rsid w:val="00CF0B68"/>
    <w:rsid w:val="00CF0D3F"/>
    <w:rsid w:val="00CF19F6"/>
    <w:rsid w:val="00CF227A"/>
    <w:rsid w:val="00CF27C4"/>
    <w:rsid w:val="00CF3053"/>
    <w:rsid w:val="00CF3357"/>
    <w:rsid w:val="00CF41D9"/>
    <w:rsid w:val="00CF6A57"/>
    <w:rsid w:val="00CF7137"/>
    <w:rsid w:val="00CF727A"/>
    <w:rsid w:val="00CF78B8"/>
    <w:rsid w:val="00D01A3C"/>
    <w:rsid w:val="00D01D9C"/>
    <w:rsid w:val="00D02802"/>
    <w:rsid w:val="00D04A63"/>
    <w:rsid w:val="00D04E92"/>
    <w:rsid w:val="00D0665E"/>
    <w:rsid w:val="00D06993"/>
    <w:rsid w:val="00D07726"/>
    <w:rsid w:val="00D111BC"/>
    <w:rsid w:val="00D1141E"/>
    <w:rsid w:val="00D135D8"/>
    <w:rsid w:val="00D13AD1"/>
    <w:rsid w:val="00D13B65"/>
    <w:rsid w:val="00D14B49"/>
    <w:rsid w:val="00D14C91"/>
    <w:rsid w:val="00D15440"/>
    <w:rsid w:val="00D1569C"/>
    <w:rsid w:val="00D158F0"/>
    <w:rsid w:val="00D159C6"/>
    <w:rsid w:val="00D15EFF"/>
    <w:rsid w:val="00D17786"/>
    <w:rsid w:val="00D22913"/>
    <w:rsid w:val="00D22E19"/>
    <w:rsid w:val="00D2384A"/>
    <w:rsid w:val="00D23EAE"/>
    <w:rsid w:val="00D24DF5"/>
    <w:rsid w:val="00D25846"/>
    <w:rsid w:val="00D2652A"/>
    <w:rsid w:val="00D266A6"/>
    <w:rsid w:val="00D271FC"/>
    <w:rsid w:val="00D27558"/>
    <w:rsid w:val="00D278B7"/>
    <w:rsid w:val="00D3120A"/>
    <w:rsid w:val="00D3195E"/>
    <w:rsid w:val="00D31963"/>
    <w:rsid w:val="00D3230C"/>
    <w:rsid w:val="00D331BA"/>
    <w:rsid w:val="00D339FF"/>
    <w:rsid w:val="00D33BC7"/>
    <w:rsid w:val="00D33E41"/>
    <w:rsid w:val="00D34207"/>
    <w:rsid w:val="00D3433F"/>
    <w:rsid w:val="00D3438E"/>
    <w:rsid w:val="00D356A3"/>
    <w:rsid w:val="00D36295"/>
    <w:rsid w:val="00D36ACC"/>
    <w:rsid w:val="00D378E4"/>
    <w:rsid w:val="00D40EE5"/>
    <w:rsid w:val="00D4142B"/>
    <w:rsid w:val="00D41853"/>
    <w:rsid w:val="00D41854"/>
    <w:rsid w:val="00D41DE0"/>
    <w:rsid w:val="00D42AF4"/>
    <w:rsid w:val="00D44055"/>
    <w:rsid w:val="00D44246"/>
    <w:rsid w:val="00D444EB"/>
    <w:rsid w:val="00D45339"/>
    <w:rsid w:val="00D45561"/>
    <w:rsid w:val="00D4767E"/>
    <w:rsid w:val="00D50974"/>
    <w:rsid w:val="00D50E89"/>
    <w:rsid w:val="00D5219E"/>
    <w:rsid w:val="00D5231A"/>
    <w:rsid w:val="00D5253B"/>
    <w:rsid w:val="00D5277F"/>
    <w:rsid w:val="00D52FE9"/>
    <w:rsid w:val="00D53A03"/>
    <w:rsid w:val="00D53D2B"/>
    <w:rsid w:val="00D53D9B"/>
    <w:rsid w:val="00D553BD"/>
    <w:rsid w:val="00D5578E"/>
    <w:rsid w:val="00D55EA8"/>
    <w:rsid w:val="00D5674C"/>
    <w:rsid w:val="00D56D9F"/>
    <w:rsid w:val="00D56E45"/>
    <w:rsid w:val="00D602D0"/>
    <w:rsid w:val="00D60482"/>
    <w:rsid w:val="00D60485"/>
    <w:rsid w:val="00D61085"/>
    <w:rsid w:val="00D6123D"/>
    <w:rsid w:val="00D62624"/>
    <w:rsid w:val="00D62A3E"/>
    <w:rsid w:val="00D63B8C"/>
    <w:rsid w:val="00D63C35"/>
    <w:rsid w:val="00D646CC"/>
    <w:rsid w:val="00D6483D"/>
    <w:rsid w:val="00D648A8"/>
    <w:rsid w:val="00D6499E"/>
    <w:rsid w:val="00D64A5E"/>
    <w:rsid w:val="00D64DC8"/>
    <w:rsid w:val="00D662D0"/>
    <w:rsid w:val="00D66B4F"/>
    <w:rsid w:val="00D6721B"/>
    <w:rsid w:val="00D67270"/>
    <w:rsid w:val="00D701F1"/>
    <w:rsid w:val="00D707A4"/>
    <w:rsid w:val="00D713B0"/>
    <w:rsid w:val="00D71657"/>
    <w:rsid w:val="00D71C53"/>
    <w:rsid w:val="00D720C4"/>
    <w:rsid w:val="00D7238C"/>
    <w:rsid w:val="00D73DAD"/>
    <w:rsid w:val="00D73FC4"/>
    <w:rsid w:val="00D74183"/>
    <w:rsid w:val="00D743B5"/>
    <w:rsid w:val="00D750DA"/>
    <w:rsid w:val="00D7692C"/>
    <w:rsid w:val="00D7783D"/>
    <w:rsid w:val="00D77AEF"/>
    <w:rsid w:val="00D806F6"/>
    <w:rsid w:val="00D80B28"/>
    <w:rsid w:val="00D80CBC"/>
    <w:rsid w:val="00D8111B"/>
    <w:rsid w:val="00D818A2"/>
    <w:rsid w:val="00D82600"/>
    <w:rsid w:val="00D82930"/>
    <w:rsid w:val="00D83968"/>
    <w:rsid w:val="00D83B0B"/>
    <w:rsid w:val="00D83CD6"/>
    <w:rsid w:val="00D846FD"/>
    <w:rsid w:val="00D84F0A"/>
    <w:rsid w:val="00D85E8A"/>
    <w:rsid w:val="00D86069"/>
    <w:rsid w:val="00D867FC"/>
    <w:rsid w:val="00D87010"/>
    <w:rsid w:val="00D87850"/>
    <w:rsid w:val="00D87E39"/>
    <w:rsid w:val="00D9076F"/>
    <w:rsid w:val="00D90EB8"/>
    <w:rsid w:val="00D918AB"/>
    <w:rsid w:val="00D91D19"/>
    <w:rsid w:val="00D932B9"/>
    <w:rsid w:val="00D933F4"/>
    <w:rsid w:val="00D941DA"/>
    <w:rsid w:val="00D9427E"/>
    <w:rsid w:val="00D94687"/>
    <w:rsid w:val="00D950CC"/>
    <w:rsid w:val="00D95CD1"/>
    <w:rsid w:val="00D97195"/>
    <w:rsid w:val="00DA0618"/>
    <w:rsid w:val="00DA084A"/>
    <w:rsid w:val="00DA0E5B"/>
    <w:rsid w:val="00DA134B"/>
    <w:rsid w:val="00DA1823"/>
    <w:rsid w:val="00DA25FE"/>
    <w:rsid w:val="00DA2EE2"/>
    <w:rsid w:val="00DA2FD7"/>
    <w:rsid w:val="00DA4474"/>
    <w:rsid w:val="00DA4665"/>
    <w:rsid w:val="00DA50DC"/>
    <w:rsid w:val="00DA53CD"/>
    <w:rsid w:val="00DA55A3"/>
    <w:rsid w:val="00DA6581"/>
    <w:rsid w:val="00DA6AF5"/>
    <w:rsid w:val="00DB043C"/>
    <w:rsid w:val="00DB0817"/>
    <w:rsid w:val="00DB08B9"/>
    <w:rsid w:val="00DB08E5"/>
    <w:rsid w:val="00DB0C5A"/>
    <w:rsid w:val="00DB105D"/>
    <w:rsid w:val="00DB1592"/>
    <w:rsid w:val="00DB1CB5"/>
    <w:rsid w:val="00DB22D3"/>
    <w:rsid w:val="00DB2904"/>
    <w:rsid w:val="00DB2E89"/>
    <w:rsid w:val="00DB3D98"/>
    <w:rsid w:val="00DB3FFC"/>
    <w:rsid w:val="00DB4651"/>
    <w:rsid w:val="00DB4C1F"/>
    <w:rsid w:val="00DB5C97"/>
    <w:rsid w:val="00DB65A3"/>
    <w:rsid w:val="00DB6D4D"/>
    <w:rsid w:val="00DB7FEB"/>
    <w:rsid w:val="00DC00F3"/>
    <w:rsid w:val="00DC0799"/>
    <w:rsid w:val="00DC0ACB"/>
    <w:rsid w:val="00DC21E3"/>
    <w:rsid w:val="00DC27DC"/>
    <w:rsid w:val="00DC320C"/>
    <w:rsid w:val="00DC3A90"/>
    <w:rsid w:val="00DC4E88"/>
    <w:rsid w:val="00DC5FD0"/>
    <w:rsid w:val="00DC659F"/>
    <w:rsid w:val="00DC6D2D"/>
    <w:rsid w:val="00DC746C"/>
    <w:rsid w:val="00DC7BF5"/>
    <w:rsid w:val="00DC7D9D"/>
    <w:rsid w:val="00DD034A"/>
    <w:rsid w:val="00DD0865"/>
    <w:rsid w:val="00DD22F2"/>
    <w:rsid w:val="00DD3F2A"/>
    <w:rsid w:val="00DD43AD"/>
    <w:rsid w:val="00DD4621"/>
    <w:rsid w:val="00DD4EF3"/>
    <w:rsid w:val="00DD5136"/>
    <w:rsid w:val="00DD54DA"/>
    <w:rsid w:val="00DD68CD"/>
    <w:rsid w:val="00DD6FF8"/>
    <w:rsid w:val="00DD77A1"/>
    <w:rsid w:val="00DD7AE8"/>
    <w:rsid w:val="00DD7BC0"/>
    <w:rsid w:val="00DD7EE0"/>
    <w:rsid w:val="00DE0209"/>
    <w:rsid w:val="00DE11FE"/>
    <w:rsid w:val="00DE1297"/>
    <w:rsid w:val="00DE189D"/>
    <w:rsid w:val="00DE1FB2"/>
    <w:rsid w:val="00DE23E3"/>
    <w:rsid w:val="00DE23EF"/>
    <w:rsid w:val="00DE26BD"/>
    <w:rsid w:val="00DE3152"/>
    <w:rsid w:val="00DE3D4E"/>
    <w:rsid w:val="00DE4FA9"/>
    <w:rsid w:val="00DE521A"/>
    <w:rsid w:val="00DE5AE2"/>
    <w:rsid w:val="00DE6764"/>
    <w:rsid w:val="00DE6DA1"/>
    <w:rsid w:val="00DF07A6"/>
    <w:rsid w:val="00DF086A"/>
    <w:rsid w:val="00DF25D9"/>
    <w:rsid w:val="00DF2EE0"/>
    <w:rsid w:val="00DF31D1"/>
    <w:rsid w:val="00DF355E"/>
    <w:rsid w:val="00DF371C"/>
    <w:rsid w:val="00DF3E9D"/>
    <w:rsid w:val="00DF56F7"/>
    <w:rsid w:val="00DF645C"/>
    <w:rsid w:val="00DF7A62"/>
    <w:rsid w:val="00DF7B30"/>
    <w:rsid w:val="00DF7F1E"/>
    <w:rsid w:val="00E00196"/>
    <w:rsid w:val="00E007C2"/>
    <w:rsid w:val="00E01031"/>
    <w:rsid w:val="00E01AC5"/>
    <w:rsid w:val="00E01EDC"/>
    <w:rsid w:val="00E02D26"/>
    <w:rsid w:val="00E0333A"/>
    <w:rsid w:val="00E0388F"/>
    <w:rsid w:val="00E040E1"/>
    <w:rsid w:val="00E0439A"/>
    <w:rsid w:val="00E0449A"/>
    <w:rsid w:val="00E045FB"/>
    <w:rsid w:val="00E0497B"/>
    <w:rsid w:val="00E049A0"/>
    <w:rsid w:val="00E04EED"/>
    <w:rsid w:val="00E06301"/>
    <w:rsid w:val="00E109E8"/>
    <w:rsid w:val="00E1115F"/>
    <w:rsid w:val="00E11262"/>
    <w:rsid w:val="00E129F5"/>
    <w:rsid w:val="00E12E72"/>
    <w:rsid w:val="00E139A6"/>
    <w:rsid w:val="00E13ACF"/>
    <w:rsid w:val="00E13E4C"/>
    <w:rsid w:val="00E146DC"/>
    <w:rsid w:val="00E1492D"/>
    <w:rsid w:val="00E16E00"/>
    <w:rsid w:val="00E177E6"/>
    <w:rsid w:val="00E17821"/>
    <w:rsid w:val="00E20223"/>
    <w:rsid w:val="00E21691"/>
    <w:rsid w:val="00E21741"/>
    <w:rsid w:val="00E22A40"/>
    <w:rsid w:val="00E23DE0"/>
    <w:rsid w:val="00E264E2"/>
    <w:rsid w:val="00E26C57"/>
    <w:rsid w:val="00E27A77"/>
    <w:rsid w:val="00E315CC"/>
    <w:rsid w:val="00E31810"/>
    <w:rsid w:val="00E31D7D"/>
    <w:rsid w:val="00E31F5D"/>
    <w:rsid w:val="00E32103"/>
    <w:rsid w:val="00E32EFA"/>
    <w:rsid w:val="00E33D81"/>
    <w:rsid w:val="00E33F84"/>
    <w:rsid w:val="00E343FF"/>
    <w:rsid w:val="00E34ECF"/>
    <w:rsid w:val="00E35413"/>
    <w:rsid w:val="00E355D8"/>
    <w:rsid w:val="00E35935"/>
    <w:rsid w:val="00E3594E"/>
    <w:rsid w:val="00E35B72"/>
    <w:rsid w:val="00E37212"/>
    <w:rsid w:val="00E374C3"/>
    <w:rsid w:val="00E37A96"/>
    <w:rsid w:val="00E4004D"/>
    <w:rsid w:val="00E41380"/>
    <w:rsid w:val="00E42544"/>
    <w:rsid w:val="00E42C36"/>
    <w:rsid w:val="00E43659"/>
    <w:rsid w:val="00E43C23"/>
    <w:rsid w:val="00E45D6C"/>
    <w:rsid w:val="00E464E7"/>
    <w:rsid w:val="00E46731"/>
    <w:rsid w:val="00E4679D"/>
    <w:rsid w:val="00E47990"/>
    <w:rsid w:val="00E47FCC"/>
    <w:rsid w:val="00E52327"/>
    <w:rsid w:val="00E525E0"/>
    <w:rsid w:val="00E5352B"/>
    <w:rsid w:val="00E537EA"/>
    <w:rsid w:val="00E53BD6"/>
    <w:rsid w:val="00E53F09"/>
    <w:rsid w:val="00E55335"/>
    <w:rsid w:val="00E56299"/>
    <w:rsid w:val="00E6066E"/>
    <w:rsid w:val="00E6068D"/>
    <w:rsid w:val="00E613DB"/>
    <w:rsid w:val="00E61DF2"/>
    <w:rsid w:val="00E655CD"/>
    <w:rsid w:val="00E665B3"/>
    <w:rsid w:val="00E66CA4"/>
    <w:rsid w:val="00E66F12"/>
    <w:rsid w:val="00E67739"/>
    <w:rsid w:val="00E70131"/>
    <w:rsid w:val="00E706AD"/>
    <w:rsid w:val="00E70C12"/>
    <w:rsid w:val="00E71077"/>
    <w:rsid w:val="00E71EA5"/>
    <w:rsid w:val="00E724DE"/>
    <w:rsid w:val="00E742E2"/>
    <w:rsid w:val="00E74829"/>
    <w:rsid w:val="00E74875"/>
    <w:rsid w:val="00E74A3F"/>
    <w:rsid w:val="00E75699"/>
    <w:rsid w:val="00E758B0"/>
    <w:rsid w:val="00E77551"/>
    <w:rsid w:val="00E776BD"/>
    <w:rsid w:val="00E801CB"/>
    <w:rsid w:val="00E80512"/>
    <w:rsid w:val="00E80C3C"/>
    <w:rsid w:val="00E80D1B"/>
    <w:rsid w:val="00E80EAF"/>
    <w:rsid w:val="00E814B0"/>
    <w:rsid w:val="00E81C14"/>
    <w:rsid w:val="00E81CCA"/>
    <w:rsid w:val="00E829E7"/>
    <w:rsid w:val="00E82DFA"/>
    <w:rsid w:val="00E8414D"/>
    <w:rsid w:val="00E847AD"/>
    <w:rsid w:val="00E84C2E"/>
    <w:rsid w:val="00E84EEE"/>
    <w:rsid w:val="00E8650D"/>
    <w:rsid w:val="00E90468"/>
    <w:rsid w:val="00E90F56"/>
    <w:rsid w:val="00E911E4"/>
    <w:rsid w:val="00E91201"/>
    <w:rsid w:val="00E926A4"/>
    <w:rsid w:val="00E92CBD"/>
    <w:rsid w:val="00E92E73"/>
    <w:rsid w:val="00E94AAD"/>
    <w:rsid w:val="00E9502C"/>
    <w:rsid w:val="00E96098"/>
    <w:rsid w:val="00E960B2"/>
    <w:rsid w:val="00E962B6"/>
    <w:rsid w:val="00E9663B"/>
    <w:rsid w:val="00E9686D"/>
    <w:rsid w:val="00E96CCC"/>
    <w:rsid w:val="00E96CE2"/>
    <w:rsid w:val="00E97CF3"/>
    <w:rsid w:val="00EA02FD"/>
    <w:rsid w:val="00EA2273"/>
    <w:rsid w:val="00EA3B57"/>
    <w:rsid w:val="00EA5439"/>
    <w:rsid w:val="00EA64AD"/>
    <w:rsid w:val="00EA6528"/>
    <w:rsid w:val="00EA71B3"/>
    <w:rsid w:val="00EB04E8"/>
    <w:rsid w:val="00EB07BB"/>
    <w:rsid w:val="00EB0A96"/>
    <w:rsid w:val="00EB0DDC"/>
    <w:rsid w:val="00EB10B4"/>
    <w:rsid w:val="00EB1DB8"/>
    <w:rsid w:val="00EB24AA"/>
    <w:rsid w:val="00EB2BC5"/>
    <w:rsid w:val="00EB2EC8"/>
    <w:rsid w:val="00EB3F38"/>
    <w:rsid w:val="00EB42FD"/>
    <w:rsid w:val="00EB4953"/>
    <w:rsid w:val="00EB55BF"/>
    <w:rsid w:val="00EB65F8"/>
    <w:rsid w:val="00EC19E8"/>
    <w:rsid w:val="00EC1D1B"/>
    <w:rsid w:val="00EC25A4"/>
    <w:rsid w:val="00EC2679"/>
    <w:rsid w:val="00EC287D"/>
    <w:rsid w:val="00EC30F5"/>
    <w:rsid w:val="00EC3506"/>
    <w:rsid w:val="00EC350D"/>
    <w:rsid w:val="00EC49A6"/>
    <w:rsid w:val="00EC4CC4"/>
    <w:rsid w:val="00EC5386"/>
    <w:rsid w:val="00EC672E"/>
    <w:rsid w:val="00EC78C6"/>
    <w:rsid w:val="00ED0C28"/>
    <w:rsid w:val="00ED119F"/>
    <w:rsid w:val="00ED1BF2"/>
    <w:rsid w:val="00ED1FBF"/>
    <w:rsid w:val="00ED2623"/>
    <w:rsid w:val="00ED2B71"/>
    <w:rsid w:val="00ED38B2"/>
    <w:rsid w:val="00ED53C8"/>
    <w:rsid w:val="00ED7092"/>
    <w:rsid w:val="00ED73C7"/>
    <w:rsid w:val="00EE0287"/>
    <w:rsid w:val="00EE0398"/>
    <w:rsid w:val="00EE0C8D"/>
    <w:rsid w:val="00EE0CE0"/>
    <w:rsid w:val="00EE1185"/>
    <w:rsid w:val="00EE1A6C"/>
    <w:rsid w:val="00EE1D30"/>
    <w:rsid w:val="00EE22FF"/>
    <w:rsid w:val="00EE2D43"/>
    <w:rsid w:val="00EE2FB8"/>
    <w:rsid w:val="00EE41EE"/>
    <w:rsid w:val="00EE482C"/>
    <w:rsid w:val="00EE4E5A"/>
    <w:rsid w:val="00EE5736"/>
    <w:rsid w:val="00EE593B"/>
    <w:rsid w:val="00EF007E"/>
    <w:rsid w:val="00EF060E"/>
    <w:rsid w:val="00EF3121"/>
    <w:rsid w:val="00EF3C53"/>
    <w:rsid w:val="00EF446D"/>
    <w:rsid w:val="00EF472E"/>
    <w:rsid w:val="00EF57FF"/>
    <w:rsid w:val="00EF5FDA"/>
    <w:rsid w:val="00EF620A"/>
    <w:rsid w:val="00EF6B52"/>
    <w:rsid w:val="00F001B3"/>
    <w:rsid w:val="00F002BB"/>
    <w:rsid w:val="00F01150"/>
    <w:rsid w:val="00F01EBC"/>
    <w:rsid w:val="00F01FC2"/>
    <w:rsid w:val="00F02147"/>
    <w:rsid w:val="00F03092"/>
    <w:rsid w:val="00F03779"/>
    <w:rsid w:val="00F039B2"/>
    <w:rsid w:val="00F046F2"/>
    <w:rsid w:val="00F04852"/>
    <w:rsid w:val="00F04C89"/>
    <w:rsid w:val="00F054E5"/>
    <w:rsid w:val="00F05631"/>
    <w:rsid w:val="00F05B29"/>
    <w:rsid w:val="00F07001"/>
    <w:rsid w:val="00F07955"/>
    <w:rsid w:val="00F07C74"/>
    <w:rsid w:val="00F116B6"/>
    <w:rsid w:val="00F12403"/>
    <w:rsid w:val="00F124B5"/>
    <w:rsid w:val="00F126FE"/>
    <w:rsid w:val="00F1313F"/>
    <w:rsid w:val="00F13464"/>
    <w:rsid w:val="00F136F9"/>
    <w:rsid w:val="00F146CE"/>
    <w:rsid w:val="00F15675"/>
    <w:rsid w:val="00F16A34"/>
    <w:rsid w:val="00F17D32"/>
    <w:rsid w:val="00F20B34"/>
    <w:rsid w:val="00F21E4A"/>
    <w:rsid w:val="00F230A6"/>
    <w:rsid w:val="00F23AC7"/>
    <w:rsid w:val="00F243F3"/>
    <w:rsid w:val="00F24C8D"/>
    <w:rsid w:val="00F2513E"/>
    <w:rsid w:val="00F25EE1"/>
    <w:rsid w:val="00F262F1"/>
    <w:rsid w:val="00F26952"/>
    <w:rsid w:val="00F27EF6"/>
    <w:rsid w:val="00F30386"/>
    <w:rsid w:val="00F308D5"/>
    <w:rsid w:val="00F326A3"/>
    <w:rsid w:val="00F32D20"/>
    <w:rsid w:val="00F32F84"/>
    <w:rsid w:val="00F33658"/>
    <w:rsid w:val="00F34541"/>
    <w:rsid w:val="00F378A8"/>
    <w:rsid w:val="00F37A93"/>
    <w:rsid w:val="00F402D9"/>
    <w:rsid w:val="00F40627"/>
    <w:rsid w:val="00F40769"/>
    <w:rsid w:val="00F40A32"/>
    <w:rsid w:val="00F41499"/>
    <w:rsid w:val="00F4191D"/>
    <w:rsid w:val="00F419A7"/>
    <w:rsid w:val="00F41C63"/>
    <w:rsid w:val="00F41C9E"/>
    <w:rsid w:val="00F423DE"/>
    <w:rsid w:val="00F428AF"/>
    <w:rsid w:val="00F43A1A"/>
    <w:rsid w:val="00F44194"/>
    <w:rsid w:val="00F46913"/>
    <w:rsid w:val="00F46BD0"/>
    <w:rsid w:val="00F47957"/>
    <w:rsid w:val="00F50EC9"/>
    <w:rsid w:val="00F5132C"/>
    <w:rsid w:val="00F51566"/>
    <w:rsid w:val="00F52345"/>
    <w:rsid w:val="00F52537"/>
    <w:rsid w:val="00F536EA"/>
    <w:rsid w:val="00F538C9"/>
    <w:rsid w:val="00F53C29"/>
    <w:rsid w:val="00F54961"/>
    <w:rsid w:val="00F54B4D"/>
    <w:rsid w:val="00F5512A"/>
    <w:rsid w:val="00F56178"/>
    <w:rsid w:val="00F574FB"/>
    <w:rsid w:val="00F605B8"/>
    <w:rsid w:val="00F605D3"/>
    <w:rsid w:val="00F60F29"/>
    <w:rsid w:val="00F611DF"/>
    <w:rsid w:val="00F61920"/>
    <w:rsid w:val="00F61DD2"/>
    <w:rsid w:val="00F6200C"/>
    <w:rsid w:val="00F630A0"/>
    <w:rsid w:val="00F632B6"/>
    <w:rsid w:val="00F63884"/>
    <w:rsid w:val="00F63F33"/>
    <w:rsid w:val="00F6479E"/>
    <w:rsid w:val="00F65504"/>
    <w:rsid w:val="00F6645B"/>
    <w:rsid w:val="00F666FB"/>
    <w:rsid w:val="00F668C5"/>
    <w:rsid w:val="00F67341"/>
    <w:rsid w:val="00F67E0D"/>
    <w:rsid w:val="00F7061E"/>
    <w:rsid w:val="00F70F63"/>
    <w:rsid w:val="00F7133F"/>
    <w:rsid w:val="00F718F3"/>
    <w:rsid w:val="00F71F2E"/>
    <w:rsid w:val="00F7317F"/>
    <w:rsid w:val="00F73766"/>
    <w:rsid w:val="00F759EE"/>
    <w:rsid w:val="00F75E70"/>
    <w:rsid w:val="00F76C09"/>
    <w:rsid w:val="00F80181"/>
    <w:rsid w:val="00F8027C"/>
    <w:rsid w:val="00F812B4"/>
    <w:rsid w:val="00F81890"/>
    <w:rsid w:val="00F81A57"/>
    <w:rsid w:val="00F82BCB"/>
    <w:rsid w:val="00F8399F"/>
    <w:rsid w:val="00F83A58"/>
    <w:rsid w:val="00F83BD6"/>
    <w:rsid w:val="00F846C1"/>
    <w:rsid w:val="00F84A79"/>
    <w:rsid w:val="00F8631E"/>
    <w:rsid w:val="00F868E0"/>
    <w:rsid w:val="00F874FE"/>
    <w:rsid w:val="00F8793C"/>
    <w:rsid w:val="00F87B7B"/>
    <w:rsid w:val="00F87E35"/>
    <w:rsid w:val="00F90028"/>
    <w:rsid w:val="00F905C6"/>
    <w:rsid w:val="00F90924"/>
    <w:rsid w:val="00F92EBA"/>
    <w:rsid w:val="00F93C0D"/>
    <w:rsid w:val="00F9452C"/>
    <w:rsid w:val="00F94A79"/>
    <w:rsid w:val="00F95617"/>
    <w:rsid w:val="00F96561"/>
    <w:rsid w:val="00F965F2"/>
    <w:rsid w:val="00F968FC"/>
    <w:rsid w:val="00F97134"/>
    <w:rsid w:val="00F97377"/>
    <w:rsid w:val="00F97F6E"/>
    <w:rsid w:val="00FA2428"/>
    <w:rsid w:val="00FA2826"/>
    <w:rsid w:val="00FA348C"/>
    <w:rsid w:val="00FA4B75"/>
    <w:rsid w:val="00FA51BB"/>
    <w:rsid w:val="00FA5794"/>
    <w:rsid w:val="00FA5FEF"/>
    <w:rsid w:val="00FA6EBB"/>
    <w:rsid w:val="00FB00C9"/>
    <w:rsid w:val="00FB0139"/>
    <w:rsid w:val="00FB05C2"/>
    <w:rsid w:val="00FB064F"/>
    <w:rsid w:val="00FB1D26"/>
    <w:rsid w:val="00FB2978"/>
    <w:rsid w:val="00FB2C4C"/>
    <w:rsid w:val="00FB2D0F"/>
    <w:rsid w:val="00FB2F0E"/>
    <w:rsid w:val="00FB3380"/>
    <w:rsid w:val="00FB34C6"/>
    <w:rsid w:val="00FB4294"/>
    <w:rsid w:val="00FB5268"/>
    <w:rsid w:val="00FB5422"/>
    <w:rsid w:val="00FB575D"/>
    <w:rsid w:val="00FB6AF9"/>
    <w:rsid w:val="00FB7550"/>
    <w:rsid w:val="00FB7B0C"/>
    <w:rsid w:val="00FB7BD2"/>
    <w:rsid w:val="00FB7D59"/>
    <w:rsid w:val="00FB7D6C"/>
    <w:rsid w:val="00FC021D"/>
    <w:rsid w:val="00FC05DB"/>
    <w:rsid w:val="00FC0FA5"/>
    <w:rsid w:val="00FC111F"/>
    <w:rsid w:val="00FC2ADF"/>
    <w:rsid w:val="00FC2B1D"/>
    <w:rsid w:val="00FC3900"/>
    <w:rsid w:val="00FC3E57"/>
    <w:rsid w:val="00FC5164"/>
    <w:rsid w:val="00FC5CC2"/>
    <w:rsid w:val="00FC601A"/>
    <w:rsid w:val="00FC6E88"/>
    <w:rsid w:val="00FC6F4E"/>
    <w:rsid w:val="00FC7041"/>
    <w:rsid w:val="00FD01AA"/>
    <w:rsid w:val="00FD1062"/>
    <w:rsid w:val="00FD1EE7"/>
    <w:rsid w:val="00FD1F91"/>
    <w:rsid w:val="00FD3832"/>
    <w:rsid w:val="00FD387B"/>
    <w:rsid w:val="00FD3FE8"/>
    <w:rsid w:val="00FD4551"/>
    <w:rsid w:val="00FD461A"/>
    <w:rsid w:val="00FD46DD"/>
    <w:rsid w:val="00FD515E"/>
    <w:rsid w:val="00FD576D"/>
    <w:rsid w:val="00FD6246"/>
    <w:rsid w:val="00FD67DB"/>
    <w:rsid w:val="00FE15D8"/>
    <w:rsid w:val="00FE255C"/>
    <w:rsid w:val="00FE36B2"/>
    <w:rsid w:val="00FE3A63"/>
    <w:rsid w:val="00FE3CE9"/>
    <w:rsid w:val="00FE3D18"/>
    <w:rsid w:val="00FE4D43"/>
    <w:rsid w:val="00FE4E05"/>
    <w:rsid w:val="00FE703C"/>
    <w:rsid w:val="00FE7E9C"/>
    <w:rsid w:val="00FE7FE9"/>
    <w:rsid w:val="00FF0500"/>
    <w:rsid w:val="00FF16E2"/>
    <w:rsid w:val="00FF1789"/>
    <w:rsid w:val="00FF2950"/>
    <w:rsid w:val="00FF2F31"/>
    <w:rsid w:val="00FF304F"/>
    <w:rsid w:val="00FF332A"/>
    <w:rsid w:val="00FF6457"/>
    <w:rsid w:val="00FF6D4E"/>
    <w:rsid w:val="00FF6DBB"/>
    <w:rsid w:val="00FF7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47E5A"/>
  <w15:docId w15:val="{5ECFFF92-0C98-4237-BEA7-32A91FE5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1,Char8 Char,Char8,webb, Char8 Char, Char8,Обычный (веб)1,Обычный (веб) Знак,Обычный (веб) Знак1,Обычный (веб) Знак Знак,Char Char Char Char Char Char Char Char Char Char Char"/>
    <w:basedOn w:val="Normal"/>
    <w:link w:val="NormalWebChar"/>
    <w:uiPriority w:val="99"/>
    <w:unhideWhenUsed/>
    <w:rsid w:val="00C7415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54E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EA9"/>
    <w:rPr>
      <w:rFonts w:ascii="Tahoma" w:hAnsi="Tahoma" w:cs="Tahoma"/>
      <w:sz w:val="16"/>
      <w:szCs w:val="16"/>
    </w:rPr>
  </w:style>
  <w:style w:type="paragraph" w:styleId="Header">
    <w:name w:val="header"/>
    <w:basedOn w:val="Normal"/>
    <w:link w:val="HeaderChar"/>
    <w:uiPriority w:val="99"/>
    <w:unhideWhenUsed/>
    <w:rsid w:val="00154E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EA9"/>
  </w:style>
  <w:style w:type="paragraph" w:styleId="Footer">
    <w:name w:val="footer"/>
    <w:basedOn w:val="Normal"/>
    <w:link w:val="FooterChar"/>
    <w:uiPriority w:val="99"/>
    <w:unhideWhenUsed/>
    <w:rsid w:val="00154E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EA9"/>
  </w:style>
  <w:style w:type="paragraph" w:styleId="ListParagraph">
    <w:name w:val="List Paragraph"/>
    <w:basedOn w:val="Normal"/>
    <w:uiPriority w:val="34"/>
    <w:qFormat/>
    <w:rsid w:val="004E26C1"/>
    <w:pPr>
      <w:ind w:left="720"/>
      <w:contextualSpacing/>
    </w:pPr>
  </w:style>
  <w:style w:type="character" w:customStyle="1" w:styleId="NormalWebChar">
    <w:name w:val="Normal (Web) Char"/>
    <w:aliases w:val="Normal (Web) Char1 Char,Char8 Char Char,Char8 Char1,webb Char, Char8 Char Char, Char8 Char1,Обычный (веб)1 Char,Обычный (веб) Знак Char,Обычный (веб) Знак1 Char,Обычный (веб) Знак Знак Char"/>
    <w:link w:val="NormalWeb"/>
    <w:uiPriority w:val="99"/>
    <w:locked/>
    <w:rsid w:val="001C25CE"/>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6466"/>
    <w:rPr>
      <w:color w:val="0000FF"/>
      <w:u w:val="single"/>
    </w:rPr>
  </w:style>
  <w:style w:type="character" w:customStyle="1" w:styleId="Vnbnnidung">
    <w:name w:val="Văn bản nội dung_"/>
    <w:link w:val="Vnbnnidung0"/>
    <w:uiPriority w:val="99"/>
    <w:locked/>
    <w:rsid w:val="00D61085"/>
    <w:rPr>
      <w:rFonts w:ascii="Times New Roman" w:hAnsi="Times New Roman" w:cs="Times New Roman"/>
      <w:sz w:val="26"/>
      <w:szCs w:val="26"/>
    </w:rPr>
  </w:style>
  <w:style w:type="paragraph" w:customStyle="1" w:styleId="Vnbnnidung0">
    <w:name w:val="Văn bản nội dung"/>
    <w:basedOn w:val="Normal"/>
    <w:link w:val="Vnbnnidung"/>
    <w:uiPriority w:val="99"/>
    <w:rsid w:val="00D61085"/>
    <w:pPr>
      <w:widowControl w:val="0"/>
      <w:spacing w:after="220" w:line="259" w:lineRule="auto"/>
      <w:ind w:firstLine="400"/>
    </w:pPr>
    <w:rPr>
      <w:rFonts w:ascii="Times New Roman" w:hAnsi="Times New Roman" w:cs="Times New Roman"/>
      <w:sz w:val="26"/>
      <w:szCs w:val="26"/>
    </w:rPr>
  </w:style>
  <w:style w:type="character" w:styleId="Emphasis">
    <w:name w:val="Emphasis"/>
    <w:basedOn w:val="DefaultParagraphFont"/>
    <w:uiPriority w:val="20"/>
    <w:qFormat/>
    <w:rsid w:val="002D18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464">
      <w:bodyDiv w:val="1"/>
      <w:marLeft w:val="0"/>
      <w:marRight w:val="0"/>
      <w:marTop w:val="0"/>
      <w:marBottom w:val="0"/>
      <w:divBdr>
        <w:top w:val="none" w:sz="0" w:space="0" w:color="auto"/>
        <w:left w:val="none" w:sz="0" w:space="0" w:color="auto"/>
        <w:bottom w:val="none" w:sz="0" w:space="0" w:color="auto"/>
        <w:right w:val="none" w:sz="0" w:space="0" w:color="auto"/>
      </w:divBdr>
    </w:div>
    <w:div w:id="1053245">
      <w:bodyDiv w:val="1"/>
      <w:marLeft w:val="0"/>
      <w:marRight w:val="0"/>
      <w:marTop w:val="0"/>
      <w:marBottom w:val="0"/>
      <w:divBdr>
        <w:top w:val="none" w:sz="0" w:space="0" w:color="auto"/>
        <w:left w:val="none" w:sz="0" w:space="0" w:color="auto"/>
        <w:bottom w:val="none" w:sz="0" w:space="0" w:color="auto"/>
        <w:right w:val="none" w:sz="0" w:space="0" w:color="auto"/>
      </w:divBdr>
    </w:div>
    <w:div w:id="8070499">
      <w:bodyDiv w:val="1"/>
      <w:marLeft w:val="0"/>
      <w:marRight w:val="0"/>
      <w:marTop w:val="0"/>
      <w:marBottom w:val="0"/>
      <w:divBdr>
        <w:top w:val="none" w:sz="0" w:space="0" w:color="auto"/>
        <w:left w:val="none" w:sz="0" w:space="0" w:color="auto"/>
        <w:bottom w:val="none" w:sz="0" w:space="0" w:color="auto"/>
        <w:right w:val="none" w:sz="0" w:space="0" w:color="auto"/>
      </w:divBdr>
    </w:div>
    <w:div w:id="13464503">
      <w:bodyDiv w:val="1"/>
      <w:marLeft w:val="0"/>
      <w:marRight w:val="0"/>
      <w:marTop w:val="0"/>
      <w:marBottom w:val="0"/>
      <w:divBdr>
        <w:top w:val="none" w:sz="0" w:space="0" w:color="auto"/>
        <w:left w:val="none" w:sz="0" w:space="0" w:color="auto"/>
        <w:bottom w:val="none" w:sz="0" w:space="0" w:color="auto"/>
        <w:right w:val="none" w:sz="0" w:space="0" w:color="auto"/>
      </w:divBdr>
    </w:div>
    <w:div w:id="13577799">
      <w:bodyDiv w:val="1"/>
      <w:marLeft w:val="0"/>
      <w:marRight w:val="0"/>
      <w:marTop w:val="0"/>
      <w:marBottom w:val="0"/>
      <w:divBdr>
        <w:top w:val="none" w:sz="0" w:space="0" w:color="auto"/>
        <w:left w:val="none" w:sz="0" w:space="0" w:color="auto"/>
        <w:bottom w:val="none" w:sz="0" w:space="0" w:color="auto"/>
        <w:right w:val="none" w:sz="0" w:space="0" w:color="auto"/>
      </w:divBdr>
    </w:div>
    <w:div w:id="13776412">
      <w:bodyDiv w:val="1"/>
      <w:marLeft w:val="0"/>
      <w:marRight w:val="0"/>
      <w:marTop w:val="0"/>
      <w:marBottom w:val="0"/>
      <w:divBdr>
        <w:top w:val="none" w:sz="0" w:space="0" w:color="auto"/>
        <w:left w:val="none" w:sz="0" w:space="0" w:color="auto"/>
        <w:bottom w:val="none" w:sz="0" w:space="0" w:color="auto"/>
        <w:right w:val="none" w:sz="0" w:space="0" w:color="auto"/>
      </w:divBdr>
    </w:div>
    <w:div w:id="14156644">
      <w:bodyDiv w:val="1"/>
      <w:marLeft w:val="0"/>
      <w:marRight w:val="0"/>
      <w:marTop w:val="0"/>
      <w:marBottom w:val="0"/>
      <w:divBdr>
        <w:top w:val="none" w:sz="0" w:space="0" w:color="auto"/>
        <w:left w:val="none" w:sz="0" w:space="0" w:color="auto"/>
        <w:bottom w:val="none" w:sz="0" w:space="0" w:color="auto"/>
        <w:right w:val="none" w:sz="0" w:space="0" w:color="auto"/>
      </w:divBdr>
    </w:div>
    <w:div w:id="17464290">
      <w:bodyDiv w:val="1"/>
      <w:marLeft w:val="0"/>
      <w:marRight w:val="0"/>
      <w:marTop w:val="0"/>
      <w:marBottom w:val="0"/>
      <w:divBdr>
        <w:top w:val="none" w:sz="0" w:space="0" w:color="auto"/>
        <w:left w:val="none" w:sz="0" w:space="0" w:color="auto"/>
        <w:bottom w:val="none" w:sz="0" w:space="0" w:color="auto"/>
        <w:right w:val="none" w:sz="0" w:space="0" w:color="auto"/>
      </w:divBdr>
    </w:div>
    <w:div w:id="19212413">
      <w:bodyDiv w:val="1"/>
      <w:marLeft w:val="0"/>
      <w:marRight w:val="0"/>
      <w:marTop w:val="0"/>
      <w:marBottom w:val="0"/>
      <w:divBdr>
        <w:top w:val="none" w:sz="0" w:space="0" w:color="auto"/>
        <w:left w:val="none" w:sz="0" w:space="0" w:color="auto"/>
        <w:bottom w:val="none" w:sz="0" w:space="0" w:color="auto"/>
        <w:right w:val="none" w:sz="0" w:space="0" w:color="auto"/>
      </w:divBdr>
    </w:div>
    <w:div w:id="24864811">
      <w:bodyDiv w:val="1"/>
      <w:marLeft w:val="0"/>
      <w:marRight w:val="0"/>
      <w:marTop w:val="0"/>
      <w:marBottom w:val="0"/>
      <w:divBdr>
        <w:top w:val="none" w:sz="0" w:space="0" w:color="auto"/>
        <w:left w:val="none" w:sz="0" w:space="0" w:color="auto"/>
        <w:bottom w:val="none" w:sz="0" w:space="0" w:color="auto"/>
        <w:right w:val="none" w:sz="0" w:space="0" w:color="auto"/>
      </w:divBdr>
    </w:div>
    <w:div w:id="26567401">
      <w:bodyDiv w:val="1"/>
      <w:marLeft w:val="0"/>
      <w:marRight w:val="0"/>
      <w:marTop w:val="0"/>
      <w:marBottom w:val="0"/>
      <w:divBdr>
        <w:top w:val="none" w:sz="0" w:space="0" w:color="auto"/>
        <w:left w:val="none" w:sz="0" w:space="0" w:color="auto"/>
        <w:bottom w:val="none" w:sz="0" w:space="0" w:color="auto"/>
        <w:right w:val="none" w:sz="0" w:space="0" w:color="auto"/>
      </w:divBdr>
    </w:div>
    <w:div w:id="30038839">
      <w:bodyDiv w:val="1"/>
      <w:marLeft w:val="0"/>
      <w:marRight w:val="0"/>
      <w:marTop w:val="0"/>
      <w:marBottom w:val="0"/>
      <w:divBdr>
        <w:top w:val="none" w:sz="0" w:space="0" w:color="auto"/>
        <w:left w:val="none" w:sz="0" w:space="0" w:color="auto"/>
        <w:bottom w:val="none" w:sz="0" w:space="0" w:color="auto"/>
        <w:right w:val="none" w:sz="0" w:space="0" w:color="auto"/>
      </w:divBdr>
    </w:div>
    <w:div w:id="31811497">
      <w:bodyDiv w:val="1"/>
      <w:marLeft w:val="0"/>
      <w:marRight w:val="0"/>
      <w:marTop w:val="0"/>
      <w:marBottom w:val="0"/>
      <w:divBdr>
        <w:top w:val="none" w:sz="0" w:space="0" w:color="auto"/>
        <w:left w:val="none" w:sz="0" w:space="0" w:color="auto"/>
        <w:bottom w:val="none" w:sz="0" w:space="0" w:color="auto"/>
        <w:right w:val="none" w:sz="0" w:space="0" w:color="auto"/>
      </w:divBdr>
    </w:div>
    <w:div w:id="32924465">
      <w:bodyDiv w:val="1"/>
      <w:marLeft w:val="0"/>
      <w:marRight w:val="0"/>
      <w:marTop w:val="0"/>
      <w:marBottom w:val="0"/>
      <w:divBdr>
        <w:top w:val="none" w:sz="0" w:space="0" w:color="auto"/>
        <w:left w:val="none" w:sz="0" w:space="0" w:color="auto"/>
        <w:bottom w:val="none" w:sz="0" w:space="0" w:color="auto"/>
        <w:right w:val="none" w:sz="0" w:space="0" w:color="auto"/>
      </w:divBdr>
    </w:div>
    <w:div w:id="34896503">
      <w:bodyDiv w:val="1"/>
      <w:marLeft w:val="0"/>
      <w:marRight w:val="0"/>
      <w:marTop w:val="0"/>
      <w:marBottom w:val="0"/>
      <w:divBdr>
        <w:top w:val="none" w:sz="0" w:space="0" w:color="auto"/>
        <w:left w:val="none" w:sz="0" w:space="0" w:color="auto"/>
        <w:bottom w:val="none" w:sz="0" w:space="0" w:color="auto"/>
        <w:right w:val="none" w:sz="0" w:space="0" w:color="auto"/>
      </w:divBdr>
    </w:div>
    <w:div w:id="35469728">
      <w:bodyDiv w:val="1"/>
      <w:marLeft w:val="0"/>
      <w:marRight w:val="0"/>
      <w:marTop w:val="0"/>
      <w:marBottom w:val="0"/>
      <w:divBdr>
        <w:top w:val="none" w:sz="0" w:space="0" w:color="auto"/>
        <w:left w:val="none" w:sz="0" w:space="0" w:color="auto"/>
        <w:bottom w:val="none" w:sz="0" w:space="0" w:color="auto"/>
        <w:right w:val="none" w:sz="0" w:space="0" w:color="auto"/>
      </w:divBdr>
    </w:div>
    <w:div w:id="35743446">
      <w:bodyDiv w:val="1"/>
      <w:marLeft w:val="0"/>
      <w:marRight w:val="0"/>
      <w:marTop w:val="0"/>
      <w:marBottom w:val="0"/>
      <w:divBdr>
        <w:top w:val="none" w:sz="0" w:space="0" w:color="auto"/>
        <w:left w:val="none" w:sz="0" w:space="0" w:color="auto"/>
        <w:bottom w:val="none" w:sz="0" w:space="0" w:color="auto"/>
        <w:right w:val="none" w:sz="0" w:space="0" w:color="auto"/>
      </w:divBdr>
    </w:div>
    <w:div w:id="39014849">
      <w:bodyDiv w:val="1"/>
      <w:marLeft w:val="0"/>
      <w:marRight w:val="0"/>
      <w:marTop w:val="0"/>
      <w:marBottom w:val="0"/>
      <w:divBdr>
        <w:top w:val="none" w:sz="0" w:space="0" w:color="auto"/>
        <w:left w:val="none" w:sz="0" w:space="0" w:color="auto"/>
        <w:bottom w:val="none" w:sz="0" w:space="0" w:color="auto"/>
        <w:right w:val="none" w:sz="0" w:space="0" w:color="auto"/>
      </w:divBdr>
    </w:div>
    <w:div w:id="41759488">
      <w:bodyDiv w:val="1"/>
      <w:marLeft w:val="0"/>
      <w:marRight w:val="0"/>
      <w:marTop w:val="0"/>
      <w:marBottom w:val="0"/>
      <w:divBdr>
        <w:top w:val="none" w:sz="0" w:space="0" w:color="auto"/>
        <w:left w:val="none" w:sz="0" w:space="0" w:color="auto"/>
        <w:bottom w:val="none" w:sz="0" w:space="0" w:color="auto"/>
        <w:right w:val="none" w:sz="0" w:space="0" w:color="auto"/>
      </w:divBdr>
    </w:div>
    <w:div w:id="45300550">
      <w:bodyDiv w:val="1"/>
      <w:marLeft w:val="0"/>
      <w:marRight w:val="0"/>
      <w:marTop w:val="0"/>
      <w:marBottom w:val="0"/>
      <w:divBdr>
        <w:top w:val="none" w:sz="0" w:space="0" w:color="auto"/>
        <w:left w:val="none" w:sz="0" w:space="0" w:color="auto"/>
        <w:bottom w:val="none" w:sz="0" w:space="0" w:color="auto"/>
        <w:right w:val="none" w:sz="0" w:space="0" w:color="auto"/>
      </w:divBdr>
    </w:div>
    <w:div w:id="47389056">
      <w:bodyDiv w:val="1"/>
      <w:marLeft w:val="0"/>
      <w:marRight w:val="0"/>
      <w:marTop w:val="0"/>
      <w:marBottom w:val="0"/>
      <w:divBdr>
        <w:top w:val="none" w:sz="0" w:space="0" w:color="auto"/>
        <w:left w:val="none" w:sz="0" w:space="0" w:color="auto"/>
        <w:bottom w:val="none" w:sz="0" w:space="0" w:color="auto"/>
        <w:right w:val="none" w:sz="0" w:space="0" w:color="auto"/>
      </w:divBdr>
    </w:div>
    <w:div w:id="49034380">
      <w:bodyDiv w:val="1"/>
      <w:marLeft w:val="0"/>
      <w:marRight w:val="0"/>
      <w:marTop w:val="0"/>
      <w:marBottom w:val="0"/>
      <w:divBdr>
        <w:top w:val="none" w:sz="0" w:space="0" w:color="auto"/>
        <w:left w:val="none" w:sz="0" w:space="0" w:color="auto"/>
        <w:bottom w:val="none" w:sz="0" w:space="0" w:color="auto"/>
        <w:right w:val="none" w:sz="0" w:space="0" w:color="auto"/>
      </w:divBdr>
    </w:div>
    <w:div w:id="50200644">
      <w:bodyDiv w:val="1"/>
      <w:marLeft w:val="0"/>
      <w:marRight w:val="0"/>
      <w:marTop w:val="0"/>
      <w:marBottom w:val="0"/>
      <w:divBdr>
        <w:top w:val="none" w:sz="0" w:space="0" w:color="auto"/>
        <w:left w:val="none" w:sz="0" w:space="0" w:color="auto"/>
        <w:bottom w:val="none" w:sz="0" w:space="0" w:color="auto"/>
        <w:right w:val="none" w:sz="0" w:space="0" w:color="auto"/>
      </w:divBdr>
    </w:div>
    <w:div w:id="53697906">
      <w:bodyDiv w:val="1"/>
      <w:marLeft w:val="0"/>
      <w:marRight w:val="0"/>
      <w:marTop w:val="0"/>
      <w:marBottom w:val="0"/>
      <w:divBdr>
        <w:top w:val="none" w:sz="0" w:space="0" w:color="auto"/>
        <w:left w:val="none" w:sz="0" w:space="0" w:color="auto"/>
        <w:bottom w:val="none" w:sz="0" w:space="0" w:color="auto"/>
        <w:right w:val="none" w:sz="0" w:space="0" w:color="auto"/>
      </w:divBdr>
    </w:div>
    <w:div w:id="56823120">
      <w:bodyDiv w:val="1"/>
      <w:marLeft w:val="0"/>
      <w:marRight w:val="0"/>
      <w:marTop w:val="0"/>
      <w:marBottom w:val="0"/>
      <w:divBdr>
        <w:top w:val="none" w:sz="0" w:space="0" w:color="auto"/>
        <w:left w:val="none" w:sz="0" w:space="0" w:color="auto"/>
        <w:bottom w:val="none" w:sz="0" w:space="0" w:color="auto"/>
        <w:right w:val="none" w:sz="0" w:space="0" w:color="auto"/>
      </w:divBdr>
    </w:div>
    <w:div w:id="56826353">
      <w:bodyDiv w:val="1"/>
      <w:marLeft w:val="0"/>
      <w:marRight w:val="0"/>
      <w:marTop w:val="0"/>
      <w:marBottom w:val="0"/>
      <w:divBdr>
        <w:top w:val="none" w:sz="0" w:space="0" w:color="auto"/>
        <w:left w:val="none" w:sz="0" w:space="0" w:color="auto"/>
        <w:bottom w:val="none" w:sz="0" w:space="0" w:color="auto"/>
        <w:right w:val="none" w:sz="0" w:space="0" w:color="auto"/>
      </w:divBdr>
    </w:div>
    <w:div w:id="68382048">
      <w:bodyDiv w:val="1"/>
      <w:marLeft w:val="0"/>
      <w:marRight w:val="0"/>
      <w:marTop w:val="0"/>
      <w:marBottom w:val="0"/>
      <w:divBdr>
        <w:top w:val="none" w:sz="0" w:space="0" w:color="auto"/>
        <w:left w:val="none" w:sz="0" w:space="0" w:color="auto"/>
        <w:bottom w:val="none" w:sz="0" w:space="0" w:color="auto"/>
        <w:right w:val="none" w:sz="0" w:space="0" w:color="auto"/>
      </w:divBdr>
    </w:div>
    <w:div w:id="69887630">
      <w:bodyDiv w:val="1"/>
      <w:marLeft w:val="0"/>
      <w:marRight w:val="0"/>
      <w:marTop w:val="0"/>
      <w:marBottom w:val="0"/>
      <w:divBdr>
        <w:top w:val="none" w:sz="0" w:space="0" w:color="auto"/>
        <w:left w:val="none" w:sz="0" w:space="0" w:color="auto"/>
        <w:bottom w:val="none" w:sz="0" w:space="0" w:color="auto"/>
        <w:right w:val="none" w:sz="0" w:space="0" w:color="auto"/>
      </w:divBdr>
    </w:div>
    <w:div w:id="69891556">
      <w:bodyDiv w:val="1"/>
      <w:marLeft w:val="0"/>
      <w:marRight w:val="0"/>
      <w:marTop w:val="0"/>
      <w:marBottom w:val="0"/>
      <w:divBdr>
        <w:top w:val="none" w:sz="0" w:space="0" w:color="auto"/>
        <w:left w:val="none" w:sz="0" w:space="0" w:color="auto"/>
        <w:bottom w:val="none" w:sz="0" w:space="0" w:color="auto"/>
        <w:right w:val="none" w:sz="0" w:space="0" w:color="auto"/>
      </w:divBdr>
    </w:div>
    <w:div w:id="70395289">
      <w:bodyDiv w:val="1"/>
      <w:marLeft w:val="0"/>
      <w:marRight w:val="0"/>
      <w:marTop w:val="0"/>
      <w:marBottom w:val="0"/>
      <w:divBdr>
        <w:top w:val="none" w:sz="0" w:space="0" w:color="auto"/>
        <w:left w:val="none" w:sz="0" w:space="0" w:color="auto"/>
        <w:bottom w:val="none" w:sz="0" w:space="0" w:color="auto"/>
        <w:right w:val="none" w:sz="0" w:space="0" w:color="auto"/>
      </w:divBdr>
    </w:div>
    <w:div w:id="72243331">
      <w:bodyDiv w:val="1"/>
      <w:marLeft w:val="0"/>
      <w:marRight w:val="0"/>
      <w:marTop w:val="0"/>
      <w:marBottom w:val="0"/>
      <w:divBdr>
        <w:top w:val="none" w:sz="0" w:space="0" w:color="auto"/>
        <w:left w:val="none" w:sz="0" w:space="0" w:color="auto"/>
        <w:bottom w:val="none" w:sz="0" w:space="0" w:color="auto"/>
        <w:right w:val="none" w:sz="0" w:space="0" w:color="auto"/>
      </w:divBdr>
    </w:div>
    <w:div w:id="74592819">
      <w:bodyDiv w:val="1"/>
      <w:marLeft w:val="0"/>
      <w:marRight w:val="0"/>
      <w:marTop w:val="0"/>
      <w:marBottom w:val="0"/>
      <w:divBdr>
        <w:top w:val="none" w:sz="0" w:space="0" w:color="auto"/>
        <w:left w:val="none" w:sz="0" w:space="0" w:color="auto"/>
        <w:bottom w:val="none" w:sz="0" w:space="0" w:color="auto"/>
        <w:right w:val="none" w:sz="0" w:space="0" w:color="auto"/>
      </w:divBdr>
    </w:div>
    <w:div w:id="76754980">
      <w:bodyDiv w:val="1"/>
      <w:marLeft w:val="0"/>
      <w:marRight w:val="0"/>
      <w:marTop w:val="0"/>
      <w:marBottom w:val="0"/>
      <w:divBdr>
        <w:top w:val="none" w:sz="0" w:space="0" w:color="auto"/>
        <w:left w:val="none" w:sz="0" w:space="0" w:color="auto"/>
        <w:bottom w:val="none" w:sz="0" w:space="0" w:color="auto"/>
        <w:right w:val="none" w:sz="0" w:space="0" w:color="auto"/>
      </w:divBdr>
    </w:div>
    <w:div w:id="77210886">
      <w:bodyDiv w:val="1"/>
      <w:marLeft w:val="0"/>
      <w:marRight w:val="0"/>
      <w:marTop w:val="0"/>
      <w:marBottom w:val="0"/>
      <w:divBdr>
        <w:top w:val="none" w:sz="0" w:space="0" w:color="auto"/>
        <w:left w:val="none" w:sz="0" w:space="0" w:color="auto"/>
        <w:bottom w:val="none" w:sz="0" w:space="0" w:color="auto"/>
        <w:right w:val="none" w:sz="0" w:space="0" w:color="auto"/>
      </w:divBdr>
    </w:div>
    <w:div w:id="78019540">
      <w:bodyDiv w:val="1"/>
      <w:marLeft w:val="0"/>
      <w:marRight w:val="0"/>
      <w:marTop w:val="0"/>
      <w:marBottom w:val="0"/>
      <w:divBdr>
        <w:top w:val="none" w:sz="0" w:space="0" w:color="auto"/>
        <w:left w:val="none" w:sz="0" w:space="0" w:color="auto"/>
        <w:bottom w:val="none" w:sz="0" w:space="0" w:color="auto"/>
        <w:right w:val="none" w:sz="0" w:space="0" w:color="auto"/>
      </w:divBdr>
    </w:div>
    <w:div w:id="84885676">
      <w:bodyDiv w:val="1"/>
      <w:marLeft w:val="0"/>
      <w:marRight w:val="0"/>
      <w:marTop w:val="0"/>
      <w:marBottom w:val="0"/>
      <w:divBdr>
        <w:top w:val="none" w:sz="0" w:space="0" w:color="auto"/>
        <w:left w:val="none" w:sz="0" w:space="0" w:color="auto"/>
        <w:bottom w:val="none" w:sz="0" w:space="0" w:color="auto"/>
        <w:right w:val="none" w:sz="0" w:space="0" w:color="auto"/>
      </w:divBdr>
    </w:div>
    <w:div w:id="94131754">
      <w:bodyDiv w:val="1"/>
      <w:marLeft w:val="0"/>
      <w:marRight w:val="0"/>
      <w:marTop w:val="0"/>
      <w:marBottom w:val="0"/>
      <w:divBdr>
        <w:top w:val="none" w:sz="0" w:space="0" w:color="auto"/>
        <w:left w:val="none" w:sz="0" w:space="0" w:color="auto"/>
        <w:bottom w:val="none" w:sz="0" w:space="0" w:color="auto"/>
        <w:right w:val="none" w:sz="0" w:space="0" w:color="auto"/>
      </w:divBdr>
    </w:div>
    <w:div w:id="96872145">
      <w:bodyDiv w:val="1"/>
      <w:marLeft w:val="0"/>
      <w:marRight w:val="0"/>
      <w:marTop w:val="0"/>
      <w:marBottom w:val="0"/>
      <w:divBdr>
        <w:top w:val="none" w:sz="0" w:space="0" w:color="auto"/>
        <w:left w:val="none" w:sz="0" w:space="0" w:color="auto"/>
        <w:bottom w:val="none" w:sz="0" w:space="0" w:color="auto"/>
        <w:right w:val="none" w:sz="0" w:space="0" w:color="auto"/>
      </w:divBdr>
    </w:div>
    <w:div w:id="97021028">
      <w:bodyDiv w:val="1"/>
      <w:marLeft w:val="0"/>
      <w:marRight w:val="0"/>
      <w:marTop w:val="0"/>
      <w:marBottom w:val="0"/>
      <w:divBdr>
        <w:top w:val="none" w:sz="0" w:space="0" w:color="auto"/>
        <w:left w:val="none" w:sz="0" w:space="0" w:color="auto"/>
        <w:bottom w:val="none" w:sz="0" w:space="0" w:color="auto"/>
        <w:right w:val="none" w:sz="0" w:space="0" w:color="auto"/>
      </w:divBdr>
    </w:div>
    <w:div w:id="99496342">
      <w:bodyDiv w:val="1"/>
      <w:marLeft w:val="0"/>
      <w:marRight w:val="0"/>
      <w:marTop w:val="0"/>
      <w:marBottom w:val="0"/>
      <w:divBdr>
        <w:top w:val="none" w:sz="0" w:space="0" w:color="auto"/>
        <w:left w:val="none" w:sz="0" w:space="0" w:color="auto"/>
        <w:bottom w:val="none" w:sz="0" w:space="0" w:color="auto"/>
        <w:right w:val="none" w:sz="0" w:space="0" w:color="auto"/>
      </w:divBdr>
    </w:div>
    <w:div w:id="104345859">
      <w:bodyDiv w:val="1"/>
      <w:marLeft w:val="0"/>
      <w:marRight w:val="0"/>
      <w:marTop w:val="0"/>
      <w:marBottom w:val="0"/>
      <w:divBdr>
        <w:top w:val="none" w:sz="0" w:space="0" w:color="auto"/>
        <w:left w:val="none" w:sz="0" w:space="0" w:color="auto"/>
        <w:bottom w:val="none" w:sz="0" w:space="0" w:color="auto"/>
        <w:right w:val="none" w:sz="0" w:space="0" w:color="auto"/>
      </w:divBdr>
    </w:div>
    <w:div w:id="104427446">
      <w:bodyDiv w:val="1"/>
      <w:marLeft w:val="0"/>
      <w:marRight w:val="0"/>
      <w:marTop w:val="0"/>
      <w:marBottom w:val="0"/>
      <w:divBdr>
        <w:top w:val="none" w:sz="0" w:space="0" w:color="auto"/>
        <w:left w:val="none" w:sz="0" w:space="0" w:color="auto"/>
        <w:bottom w:val="none" w:sz="0" w:space="0" w:color="auto"/>
        <w:right w:val="none" w:sz="0" w:space="0" w:color="auto"/>
      </w:divBdr>
    </w:div>
    <w:div w:id="109472612">
      <w:bodyDiv w:val="1"/>
      <w:marLeft w:val="0"/>
      <w:marRight w:val="0"/>
      <w:marTop w:val="0"/>
      <w:marBottom w:val="0"/>
      <w:divBdr>
        <w:top w:val="none" w:sz="0" w:space="0" w:color="auto"/>
        <w:left w:val="none" w:sz="0" w:space="0" w:color="auto"/>
        <w:bottom w:val="none" w:sz="0" w:space="0" w:color="auto"/>
        <w:right w:val="none" w:sz="0" w:space="0" w:color="auto"/>
      </w:divBdr>
    </w:div>
    <w:div w:id="112527143">
      <w:bodyDiv w:val="1"/>
      <w:marLeft w:val="0"/>
      <w:marRight w:val="0"/>
      <w:marTop w:val="0"/>
      <w:marBottom w:val="0"/>
      <w:divBdr>
        <w:top w:val="none" w:sz="0" w:space="0" w:color="auto"/>
        <w:left w:val="none" w:sz="0" w:space="0" w:color="auto"/>
        <w:bottom w:val="none" w:sz="0" w:space="0" w:color="auto"/>
        <w:right w:val="none" w:sz="0" w:space="0" w:color="auto"/>
      </w:divBdr>
    </w:div>
    <w:div w:id="113212526">
      <w:bodyDiv w:val="1"/>
      <w:marLeft w:val="0"/>
      <w:marRight w:val="0"/>
      <w:marTop w:val="0"/>
      <w:marBottom w:val="0"/>
      <w:divBdr>
        <w:top w:val="none" w:sz="0" w:space="0" w:color="auto"/>
        <w:left w:val="none" w:sz="0" w:space="0" w:color="auto"/>
        <w:bottom w:val="none" w:sz="0" w:space="0" w:color="auto"/>
        <w:right w:val="none" w:sz="0" w:space="0" w:color="auto"/>
      </w:divBdr>
    </w:div>
    <w:div w:id="116023222">
      <w:bodyDiv w:val="1"/>
      <w:marLeft w:val="0"/>
      <w:marRight w:val="0"/>
      <w:marTop w:val="0"/>
      <w:marBottom w:val="0"/>
      <w:divBdr>
        <w:top w:val="none" w:sz="0" w:space="0" w:color="auto"/>
        <w:left w:val="none" w:sz="0" w:space="0" w:color="auto"/>
        <w:bottom w:val="none" w:sz="0" w:space="0" w:color="auto"/>
        <w:right w:val="none" w:sz="0" w:space="0" w:color="auto"/>
      </w:divBdr>
    </w:div>
    <w:div w:id="118688886">
      <w:bodyDiv w:val="1"/>
      <w:marLeft w:val="0"/>
      <w:marRight w:val="0"/>
      <w:marTop w:val="0"/>
      <w:marBottom w:val="0"/>
      <w:divBdr>
        <w:top w:val="none" w:sz="0" w:space="0" w:color="auto"/>
        <w:left w:val="none" w:sz="0" w:space="0" w:color="auto"/>
        <w:bottom w:val="none" w:sz="0" w:space="0" w:color="auto"/>
        <w:right w:val="none" w:sz="0" w:space="0" w:color="auto"/>
      </w:divBdr>
    </w:div>
    <w:div w:id="129245852">
      <w:bodyDiv w:val="1"/>
      <w:marLeft w:val="0"/>
      <w:marRight w:val="0"/>
      <w:marTop w:val="0"/>
      <w:marBottom w:val="0"/>
      <w:divBdr>
        <w:top w:val="none" w:sz="0" w:space="0" w:color="auto"/>
        <w:left w:val="none" w:sz="0" w:space="0" w:color="auto"/>
        <w:bottom w:val="none" w:sz="0" w:space="0" w:color="auto"/>
        <w:right w:val="none" w:sz="0" w:space="0" w:color="auto"/>
      </w:divBdr>
    </w:div>
    <w:div w:id="129789870">
      <w:bodyDiv w:val="1"/>
      <w:marLeft w:val="0"/>
      <w:marRight w:val="0"/>
      <w:marTop w:val="0"/>
      <w:marBottom w:val="0"/>
      <w:divBdr>
        <w:top w:val="none" w:sz="0" w:space="0" w:color="auto"/>
        <w:left w:val="none" w:sz="0" w:space="0" w:color="auto"/>
        <w:bottom w:val="none" w:sz="0" w:space="0" w:color="auto"/>
        <w:right w:val="none" w:sz="0" w:space="0" w:color="auto"/>
      </w:divBdr>
    </w:div>
    <w:div w:id="133984914">
      <w:bodyDiv w:val="1"/>
      <w:marLeft w:val="0"/>
      <w:marRight w:val="0"/>
      <w:marTop w:val="0"/>
      <w:marBottom w:val="0"/>
      <w:divBdr>
        <w:top w:val="none" w:sz="0" w:space="0" w:color="auto"/>
        <w:left w:val="none" w:sz="0" w:space="0" w:color="auto"/>
        <w:bottom w:val="none" w:sz="0" w:space="0" w:color="auto"/>
        <w:right w:val="none" w:sz="0" w:space="0" w:color="auto"/>
      </w:divBdr>
    </w:div>
    <w:div w:id="145820978">
      <w:bodyDiv w:val="1"/>
      <w:marLeft w:val="0"/>
      <w:marRight w:val="0"/>
      <w:marTop w:val="0"/>
      <w:marBottom w:val="0"/>
      <w:divBdr>
        <w:top w:val="none" w:sz="0" w:space="0" w:color="auto"/>
        <w:left w:val="none" w:sz="0" w:space="0" w:color="auto"/>
        <w:bottom w:val="none" w:sz="0" w:space="0" w:color="auto"/>
        <w:right w:val="none" w:sz="0" w:space="0" w:color="auto"/>
      </w:divBdr>
    </w:div>
    <w:div w:id="146287044">
      <w:bodyDiv w:val="1"/>
      <w:marLeft w:val="0"/>
      <w:marRight w:val="0"/>
      <w:marTop w:val="0"/>
      <w:marBottom w:val="0"/>
      <w:divBdr>
        <w:top w:val="none" w:sz="0" w:space="0" w:color="auto"/>
        <w:left w:val="none" w:sz="0" w:space="0" w:color="auto"/>
        <w:bottom w:val="none" w:sz="0" w:space="0" w:color="auto"/>
        <w:right w:val="none" w:sz="0" w:space="0" w:color="auto"/>
      </w:divBdr>
    </w:div>
    <w:div w:id="147867143">
      <w:bodyDiv w:val="1"/>
      <w:marLeft w:val="0"/>
      <w:marRight w:val="0"/>
      <w:marTop w:val="0"/>
      <w:marBottom w:val="0"/>
      <w:divBdr>
        <w:top w:val="none" w:sz="0" w:space="0" w:color="auto"/>
        <w:left w:val="none" w:sz="0" w:space="0" w:color="auto"/>
        <w:bottom w:val="none" w:sz="0" w:space="0" w:color="auto"/>
        <w:right w:val="none" w:sz="0" w:space="0" w:color="auto"/>
      </w:divBdr>
    </w:div>
    <w:div w:id="151600530">
      <w:bodyDiv w:val="1"/>
      <w:marLeft w:val="0"/>
      <w:marRight w:val="0"/>
      <w:marTop w:val="0"/>
      <w:marBottom w:val="0"/>
      <w:divBdr>
        <w:top w:val="none" w:sz="0" w:space="0" w:color="auto"/>
        <w:left w:val="none" w:sz="0" w:space="0" w:color="auto"/>
        <w:bottom w:val="none" w:sz="0" w:space="0" w:color="auto"/>
        <w:right w:val="none" w:sz="0" w:space="0" w:color="auto"/>
      </w:divBdr>
    </w:div>
    <w:div w:id="155075875">
      <w:bodyDiv w:val="1"/>
      <w:marLeft w:val="0"/>
      <w:marRight w:val="0"/>
      <w:marTop w:val="0"/>
      <w:marBottom w:val="0"/>
      <w:divBdr>
        <w:top w:val="none" w:sz="0" w:space="0" w:color="auto"/>
        <w:left w:val="none" w:sz="0" w:space="0" w:color="auto"/>
        <w:bottom w:val="none" w:sz="0" w:space="0" w:color="auto"/>
        <w:right w:val="none" w:sz="0" w:space="0" w:color="auto"/>
      </w:divBdr>
    </w:div>
    <w:div w:id="157044041">
      <w:bodyDiv w:val="1"/>
      <w:marLeft w:val="0"/>
      <w:marRight w:val="0"/>
      <w:marTop w:val="0"/>
      <w:marBottom w:val="0"/>
      <w:divBdr>
        <w:top w:val="none" w:sz="0" w:space="0" w:color="auto"/>
        <w:left w:val="none" w:sz="0" w:space="0" w:color="auto"/>
        <w:bottom w:val="none" w:sz="0" w:space="0" w:color="auto"/>
        <w:right w:val="none" w:sz="0" w:space="0" w:color="auto"/>
      </w:divBdr>
    </w:div>
    <w:div w:id="162472552">
      <w:bodyDiv w:val="1"/>
      <w:marLeft w:val="0"/>
      <w:marRight w:val="0"/>
      <w:marTop w:val="0"/>
      <w:marBottom w:val="0"/>
      <w:divBdr>
        <w:top w:val="none" w:sz="0" w:space="0" w:color="auto"/>
        <w:left w:val="none" w:sz="0" w:space="0" w:color="auto"/>
        <w:bottom w:val="none" w:sz="0" w:space="0" w:color="auto"/>
        <w:right w:val="none" w:sz="0" w:space="0" w:color="auto"/>
      </w:divBdr>
    </w:div>
    <w:div w:id="170996429">
      <w:bodyDiv w:val="1"/>
      <w:marLeft w:val="0"/>
      <w:marRight w:val="0"/>
      <w:marTop w:val="0"/>
      <w:marBottom w:val="0"/>
      <w:divBdr>
        <w:top w:val="none" w:sz="0" w:space="0" w:color="auto"/>
        <w:left w:val="none" w:sz="0" w:space="0" w:color="auto"/>
        <w:bottom w:val="none" w:sz="0" w:space="0" w:color="auto"/>
        <w:right w:val="none" w:sz="0" w:space="0" w:color="auto"/>
      </w:divBdr>
    </w:div>
    <w:div w:id="177280748">
      <w:bodyDiv w:val="1"/>
      <w:marLeft w:val="0"/>
      <w:marRight w:val="0"/>
      <w:marTop w:val="0"/>
      <w:marBottom w:val="0"/>
      <w:divBdr>
        <w:top w:val="none" w:sz="0" w:space="0" w:color="auto"/>
        <w:left w:val="none" w:sz="0" w:space="0" w:color="auto"/>
        <w:bottom w:val="none" w:sz="0" w:space="0" w:color="auto"/>
        <w:right w:val="none" w:sz="0" w:space="0" w:color="auto"/>
      </w:divBdr>
    </w:div>
    <w:div w:id="177476199">
      <w:bodyDiv w:val="1"/>
      <w:marLeft w:val="0"/>
      <w:marRight w:val="0"/>
      <w:marTop w:val="0"/>
      <w:marBottom w:val="0"/>
      <w:divBdr>
        <w:top w:val="none" w:sz="0" w:space="0" w:color="auto"/>
        <w:left w:val="none" w:sz="0" w:space="0" w:color="auto"/>
        <w:bottom w:val="none" w:sz="0" w:space="0" w:color="auto"/>
        <w:right w:val="none" w:sz="0" w:space="0" w:color="auto"/>
      </w:divBdr>
    </w:div>
    <w:div w:id="180123378">
      <w:bodyDiv w:val="1"/>
      <w:marLeft w:val="0"/>
      <w:marRight w:val="0"/>
      <w:marTop w:val="0"/>
      <w:marBottom w:val="0"/>
      <w:divBdr>
        <w:top w:val="none" w:sz="0" w:space="0" w:color="auto"/>
        <w:left w:val="none" w:sz="0" w:space="0" w:color="auto"/>
        <w:bottom w:val="none" w:sz="0" w:space="0" w:color="auto"/>
        <w:right w:val="none" w:sz="0" w:space="0" w:color="auto"/>
      </w:divBdr>
    </w:div>
    <w:div w:id="180902466">
      <w:bodyDiv w:val="1"/>
      <w:marLeft w:val="0"/>
      <w:marRight w:val="0"/>
      <w:marTop w:val="0"/>
      <w:marBottom w:val="0"/>
      <w:divBdr>
        <w:top w:val="none" w:sz="0" w:space="0" w:color="auto"/>
        <w:left w:val="none" w:sz="0" w:space="0" w:color="auto"/>
        <w:bottom w:val="none" w:sz="0" w:space="0" w:color="auto"/>
        <w:right w:val="none" w:sz="0" w:space="0" w:color="auto"/>
      </w:divBdr>
    </w:div>
    <w:div w:id="184057844">
      <w:bodyDiv w:val="1"/>
      <w:marLeft w:val="0"/>
      <w:marRight w:val="0"/>
      <w:marTop w:val="0"/>
      <w:marBottom w:val="0"/>
      <w:divBdr>
        <w:top w:val="none" w:sz="0" w:space="0" w:color="auto"/>
        <w:left w:val="none" w:sz="0" w:space="0" w:color="auto"/>
        <w:bottom w:val="none" w:sz="0" w:space="0" w:color="auto"/>
        <w:right w:val="none" w:sz="0" w:space="0" w:color="auto"/>
      </w:divBdr>
    </w:div>
    <w:div w:id="185020450">
      <w:bodyDiv w:val="1"/>
      <w:marLeft w:val="0"/>
      <w:marRight w:val="0"/>
      <w:marTop w:val="0"/>
      <w:marBottom w:val="0"/>
      <w:divBdr>
        <w:top w:val="none" w:sz="0" w:space="0" w:color="auto"/>
        <w:left w:val="none" w:sz="0" w:space="0" w:color="auto"/>
        <w:bottom w:val="none" w:sz="0" w:space="0" w:color="auto"/>
        <w:right w:val="none" w:sz="0" w:space="0" w:color="auto"/>
      </w:divBdr>
    </w:div>
    <w:div w:id="185291123">
      <w:bodyDiv w:val="1"/>
      <w:marLeft w:val="0"/>
      <w:marRight w:val="0"/>
      <w:marTop w:val="0"/>
      <w:marBottom w:val="0"/>
      <w:divBdr>
        <w:top w:val="none" w:sz="0" w:space="0" w:color="auto"/>
        <w:left w:val="none" w:sz="0" w:space="0" w:color="auto"/>
        <w:bottom w:val="none" w:sz="0" w:space="0" w:color="auto"/>
        <w:right w:val="none" w:sz="0" w:space="0" w:color="auto"/>
      </w:divBdr>
    </w:div>
    <w:div w:id="188300566">
      <w:bodyDiv w:val="1"/>
      <w:marLeft w:val="0"/>
      <w:marRight w:val="0"/>
      <w:marTop w:val="0"/>
      <w:marBottom w:val="0"/>
      <w:divBdr>
        <w:top w:val="none" w:sz="0" w:space="0" w:color="auto"/>
        <w:left w:val="none" w:sz="0" w:space="0" w:color="auto"/>
        <w:bottom w:val="none" w:sz="0" w:space="0" w:color="auto"/>
        <w:right w:val="none" w:sz="0" w:space="0" w:color="auto"/>
      </w:divBdr>
    </w:div>
    <w:div w:id="194319722">
      <w:bodyDiv w:val="1"/>
      <w:marLeft w:val="0"/>
      <w:marRight w:val="0"/>
      <w:marTop w:val="0"/>
      <w:marBottom w:val="0"/>
      <w:divBdr>
        <w:top w:val="none" w:sz="0" w:space="0" w:color="auto"/>
        <w:left w:val="none" w:sz="0" w:space="0" w:color="auto"/>
        <w:bottom w:val="none" w:sz="0" w:space="0" w:color="auto"/>
        <w:right w:val="none" w:sz="0" w:space="0" w:color="auto"/>
      </w:divBdr>
    </w:div>
    <w:div w:id="197353357">
      <w:bodyDiv w:val="1"/>
      <w:marLeft w:val="0"/>
      <w:marRight w:val="0"/>
      <w:marTop w:val="0"/>
      <w:marBottom w:val="0"/>
      <w:divBdr>
        <w:top w:val="none" w:sz="0" w:space="0" w:color="auto"/>
        <w:left w:val="none" w:sz="0" w:space="0" w:color="auto"/>
        <w:bottom w:val="none" w:sz="0" w:space="0" w:color="auto"/>
        <w:right w:val="none" w:sz="0" w:space="0" w:color="auto"/>
      </w:divBdr>
    </w:div>
    <w:div w:id="198401686">
      <w:bodyDiv w:val="1"/>
      <w:marLeft w:val="0"/>
      <w:marRight w:val="0"/>
      <w:marTop w:val="0"/>
      <w:marBottom w:val="0"/>
      <w:divBdr>
        <w:top w:val="none" w:sz="0" w:space="0" w:color="auto"/>
        <w:left w:val="none" w:sz="0" w:space="0" w:color="auto"/>
        <w:bottom w:val="none" w:sz="0" w:space="0" w:color="auto"/>
        <w:right w:val="none" w:sz="0" w:space="0" w:color="auto"/>
      </w:divBdr>
    </w:div>
    <w:div w:id="198977935">
      <w:bodyDiv w:val="1"/>
      <w:marLeft w:val="0"/>
      <w:marRight w:val="0"/>
      <w:marTop w:val="0"/>
      <w:marBottom w:val="0"/>
      <w:divBdr>
        <w:top w:val="none" w:sz="0" w:space="0" w:color="auto"/>
        <w:left w:val="none" w:sz="0" w:space="0" w:color="auto"/>
        <w:bottom w:val="none" w:sz="0" w:space="0" w:color="auto"/>
        <w:right w:val="none" w:sz="0" w:space="0" w:color="auto"/>
      </w:divBdr>
    </w:div>
    <w:div w:id="199707990">
      <w:bodyDiv w:val="1"/>
      <w:marLeft w:val="0"/>
      <w:marRight w:val="0"/>
      <w:marTop w:val="0"/>
      <w:marBottom w:val="0"/>
      <w:divBdr>
        <w:top w:val="none" w:sz="0" w:space="0" w:color="auto"/>
        <w:left w:val="none" w:sz="0" w:space="0" w:color="auto"/>
        <w:bottom w:val="none" w:sz="0" w:space="0" w:color="auto"/>
        <w:right w:val="none" w:sz="0" w:space="0" w:color="auto"/>
      </w:divBdr>
    </w:div>
    <w:div w:id="200441617">
      <w:bodyDiv w:val="1"/>
      <w:marLeft w:val="0"/>
      <w:marRight w:val="0"/>
      <w:marTop w:val="0"/>
      <w:marBottom w:val="0"/>
      <w:divBdr>
        <w:top w:val="none" w:sz="0" w:space="0" w:color="auto"/>
        <w:left w:val="none" w:sz="0" w:space="0" w:color="auto"/>
        <w:bottom w:val="none" w:sz="0" w:space="0" w:color="auto"/>
        <w:right w:val="none" w:sz="0" w:space="0" w:color="auto"/>
      </w:divBdr>
    </w:div>
    <w:div w:id="203444375">
      <w:bodyDiv w:val="1"/>
      <w:marLeft w:val="0"/>
      <w:marRight w:val="0"/>
      <w:marTop w:val="0"/>
      <w:marBottom w:val="0"/>
      <w:divBdr>
        <w:top w:val="none" w:sz="0" w:space="0" w:color="auto"/>
        <w:left w:val="none" w:sz="0" w:space="0" w:color="auto"/>
        <w:bottom w:val="none" w:sz="0" w:space="0" w:color="auto"/>
        <w:right w:val="none" w:sz="0" w:space="0" w:color="auto"/>
      </w:divBdr>
    </w:div>
    <w:div w:id="207256964">
      <w:bodyDiv w:val="1"/>
      <w:marLeft w:val="0"/>
      <w:marRight w:val="0"/>
      <w:marTop w:val="0"/>
      <w:marBottom w:val="0"/>
      <w:divBdr>
        <w:top w:val="none" w:sz="0" w:space="0" w:color="auto"/>
        <w:left w:val="none" w:sz="0" w:space="0" w:color="auto"/>
        <w:bottom w:val="none" w:sz="0" w:space="0" w:color="auto"/>
        <w:right w:val="none" w:sz="0" w:space="0" w:color="auto"/>
      </w:divBdr>
    </w:div>
    <w:div w:id="208880348">
      <w:bodyDiv w:val="1"/>
      <w:marLeft w:val="0"/>
      <w:marRight w:val="0"/>
      <w:marTop w:val="0"/>
      <w:marBottom w:val="0"/>
      <w:divBdr>
        <w:top w:val="none" w:sz="0" w:space="0" w:color="auto"/>
        <w:left w:val="none" w:sz="0" w:space="0" w:color="auto"/>
        <w:bottom w:val="none" w:sz="0" w:space="0" w:color="auto"/>
        <w:right w:val="none" w:sz="0" w:space="0" w:color="auto"/>
      </w:divBdr>
    </w:div>
    <w:div w:id="209343449">
      <w:bodyDiv w:val="1"/>
      <w:marLeft w:val="0"/>
      <w:marRight w:val="0"/>
      <w:marTop w:val="0"/>
      <w:marBottom w:val="0"/>
      <w:divBdr>
        <w:top w:val="none" w:sz="0" w:space="0" w:color="auto"/>
        <w:left w:val="none" w:sz="0" w:space="0" w:color="auto"/>
        <w:bottom w:val="none" w:sz="0" w:space="0" w:color="auto"/>
        <w:right w:val="none" w:sz="0" w:space="0" w:color="auto"/>
      </w:divBdr>
    </w:div>
    <w:div w:id="211039064">
      <w:bodyDiv w:val="1"/>
      <w:marLeft w:val="0"/>
      <w:marRight w:val="0"/>
      <w:marTop w:val="0"/>
      <w:marBottom w:val="0"/>
      <w:divBdr>
        <w:top w:val="none" w:sz="0" w:space="0" w:color="auto"/>
        <w:left w:val="none" w:sz="0" w:space="0" w:color="auto"/>
        <w:bottom w:val="none" w:sz="0" w:space="0" w:color="auto"/>
        <w:right w:val="none" w:sz="0" w:space="0" w:color="auto"/>
      </w:divBdr>
    </w:div>
    <w:div w:id="211507442">
      <w:bodyDiv w:val="1"/>
      <w:marLeft w:val="0"/>
      <w:marRight w:val="0"/>
      <w:marTop w:val="0"/>
      <w:marBottom w:val="0"/>
      <w:divBdr>
        <w:top w:val="none" w:sz="0" w:space="0" w:color="auto"/>
        <w:left w:val="none" w:sz="0" w:space="0" w:color="auto"/>
        <w:bottom w:val="none" w:sz="0" w:space="0" w:color="auto"/>
        <w:right w:val="none" w:sz="0" w:space="0" w:color="auto"/>
      </w:divBdr>
    </w:div>
    <w:div w:id="226691080">
      <w:bodyDiv w:val="1"/>
      <w:marLeft w:val="0"/>
      <w:marRight w:val="0"/>
      <w:marTop w:val="0"/>
      <w:marBottom w:val="0"/>
      <w:divBdr>
        <w:top w:val="none" w:sz="0" w:space="0" w:color="auto"/>
        <w:left w:val="none" w:sz="0" w:space="0" w:color="auto"/>
        <w:bottom w:val="none" w:sz="0" w:space="0" w:color="auto"/>
        <w:right w:val="none" w:sz="0" w:space="0" w:color="auto"/>
      </w:divBdr>
    </w:div>
    <w:div w:id="234097954">
      <w:bodyDiv w:val="1"/>
      <w:marLeft w:val="0"/>
      <w:marRight w:val="0"/>
      <w:marTop w:val="0"/>
      <w:marBottom w:val="0"/>
      <w:divBdr>
        <w:top w:val="none" w:sz="0" w:space="0" w:color="auto"/>
        <w:left w:val="none" w:sz="0" w:space="0" w:color="auto"/>
        <w:bottom w:val="none" w:sz="0" w:space="0" w:color="auto"/>
        <w:right w:val="none" w:sz="0" w:space="0" w:color="auto"/>
      </w:divBdr>
    </w:div>
    <w:div w:id="244191509">
      <w:bodyDiv w:val="1"/>
      <w:marLeft w:val="0"/>
      <w:marRight w:val="0"/>
      <w:marTop w:val="0"/>
      <w:marBottom w:val="0"/>
      <w:divBdr>
        <w:top w:val="none" w:sz="0" w:space="0" w:color="auto"/>
        <w:left w:val="none" w:sz="0" w:space="0" w:color="auto"/>
        <w:bottom w:val="none" w:sz="0" w:space="0" w:color="auto"/>
        <w:right w:val="none" w:sz="0" w:space="0" w:color="auto"/>
      </w:divBdr>
    </w:div>
    <w:div w:id="247858987">
      <w:bodyDiv w:val="1"/>
      <w:marLeft w:val="0"/>
      <w:marRight w:val="0"/>
      <w:marTop w:val="0"/>
      <w:marBottom w:val="0"/>
      <w:divBdr>
        <w:top w:val="none" w:sz="0" w:space="0" w:color="auto"/>
        <w:left w:val="none" w:sz="0" w:space="0" w:color="auto"/>
        <w:bottom w:val="none" w:sz="0" w:space="0" w:color="auto"/>
        <w:right w:val="none" w:sz="0" w:space="0" w:color="auto"/>
      </w:divBdr>
    </w:div>
    <w:div w:id="259026891">
      <w:bodyDiv w:val="1"/>
      <w:marLeft w:val="0"/>
      <w:marRight w:val="0"/>
      <w:marTop w:val="0"/>
      <w:marBottom w:val="0"/>
      <w:divBdr>
        <w:top w:val="none" w:sz="0" w:space="0" w:color="auto"/>
        <w:left w:val="none" w:sz="0" w:space="0" w:color="auto"/>
        <w:bottom w:val="none" w:sz="0" w:space="0" w:color="auto"/>
        <w:right w:val="none" w:sz="0" w:space="0" w:color="auto"/>
      </w:divBdr>
    </w:div>
    <w:div w:id="260723225">
      <w:bodyDiv w:val="1"/>
      <w:marLeft w:val="0"/>
      <w:marRight w:val="0"/>
      <w:marTop w:val="0"/>
      <w:marBottom w:val="0"/>
      <w:divBdr>
        <w:top w:val="none" w:sz="0" w:space="0" w:color="auto"/>
        <w:left w:val="none" w:sz="0" w:space="0" w:color="auto"/>
        <w:bottom w:val="none" w:sz="0" w:space="0" w:color="auto"/>
        <w:right w:val="none" w:sz="0" w:space="0" w:color="auto"/>
      </w:divBdr>
    </w:div>
    <w:div w:id="261651918">
      <w:bodyDiv w:val="1"/>
      <w:marLeft w:val="0"/>
      <w:marRight w:val="0"/>
      <w:marTop w:val="0"/>
      <w:marBottom w:val="0"/>
      <w:divBdr>
        <w:top w:val="none" w:sz="0" w:space="0" w:color="auto"/>
        <w:left w:val="none" w:sz="0" w:space="0" w:color="auto"/>
        <w:bottom w:val="none" w:sz="0" w:space="0" w:color="auto"/>
        <w:right w:val="none" w:sz="0" w:space="0" w:color="auto"/>
      </w:divBdr>
    </w:div>
    <w:div w:id="262958144">
      <w:bodyDiv w:val="1"/>
      <w:marLeft w:val="0"/>
      <w:marRight w:val="0"/>
      <w:marTop w:val="0"/>
      <w:marBottom w:val="0"/>
      <w:divBdr>
        <w:top w:val="none" w:sz="0" w:space="0" w:color="auto"/>
        <w:left w:val="none" w:sz="0" w:space="0" w:color="auto"/>
        <w:bottom w:val="none" w:sz="0" w:space="0" w:color="auto"/>
        <w:right w:val="none" w:sz="0" w:space="0" w:color="auto"/>
      </w:divBdr>
    </w:div>
    <w:div w:id="264507095">
      <w:bodyDiv w:val="1"/>
      <w:marLeft w:val="0"/>
      <w:marRight w:val="0"/>
      <w:marTop w:val="0"/>
      <w:marBottom w:val="0"/>
      <w:divBdr>
        <w:top w:val="none" w:sz="0" w:space="0" w:color="auto"/>
        <w:left w:val="none" w:sz="0" w:space="0" w:color="auto"/>
        <w:bottom w:val="none" w:sz="0" w:space="0" w:color="auto"/>
        <w:right w:val="none" w:sz="0" w:space="0" w:color="auto"/>
      </w:divBdr>
    </w:div>
    <w:div w:id="267086000">
      <w:bodyDiv w:val="1"/>
      <w:marLeft w:val="0"/>
      <w:marRight w:val="0"/>
      <w:marTop w:val="0"/>
      <w:marBottom w:val="0"/>
      <w:divBdr>
        <w:top w:val="none" w:sz="0" w:space="0" w:color="auto"/>
        <w:left w:val="none" w:sz="0" w:space="0" w:color="auto"/>
        <w:bottom w:val="none" w:sz="0" w:space="0" w:color="auto"/>
        <w:right w:val="none" w:sz="0" w:space="0" w:color="auto"/>
      </w:divBdr>
    </w:div>
    <w:div w:id="270403324">
      <w:bodyDiv w:val="1"/>
      <w:marLeft w:val="0"/>
      <w:marRight w:val="0"/>
      <w:marTop w:val="0"/>
      <w:marBottom w:val="0"/>
      <w:divBdr>
        <w:top w:val="none" w:sz="0" w:space="0" w:color="auto"/>
        <w:left w:val="none" w:sz="0" w:space="0" w:color="auto"/>
        <w:bottom w:val="none" w:sz="0" w:space="0" w:color="auto"/>
        <w:right w:val="none" w:sz="0" w:space="0" w:color="auto"/>
      </w:divBdr>
    </w:div>
    <w:div w:id="270625629">
      <w:bodyDiv w:val="1"/>
      <w:marLeft w:val="0"/>
      <w:marRight w:val="0"/>
      <w:marTop w:val="0"/>
      <w:marBottom w:val="0"/>
      <w:divBdr>
        <w:top w:val="none" w:sz="0" w:space="0" w:color="auto"/>
        <w:left w:val="none" w:sz="0" w:space="0" w:color="auto"/>
        <w:bottom w:val="none" w:sz="0" w:space="0" w:color="auto"/>
        <w:right w:val="none" w:sz="0" w:space="0" w:color="auto"/>
      </w:divBdr>
    </w:div>
    <w:div w:id="283078725">
      <w:bodyDiv w:val="1"/>
      <w:marLeft w:val="0"/>
      <w:marRight w:val="0"/>
      <w:marTop w:val="0"/>
      <w:marBottom w:val="0"/>
      <w:divBdr>
        <w:top w:val="none" w:sz="0" w:space="0" w:color="auto"/>
        <w:left w:val="none" w:sz="0" w:space="0" w:color="auto"/>
        <w:bottom w:val="none" w:sz="0" w:space="0" w:color="auto"/>
        <w:right w:val="none" w:sz="0" w:space="0" w:color="auto"/>
      </w:divBdr>
    </w:div>
    <w:div w:id="284969939">
      <w:bodyDiv w:val="1"/>
      <w:marLeft w:val="0"/>
      <w:marRight w:val="0"/>
      <w:marTop w:val="0"/>
      <w:marBottom w:val="0"/>
      <w:divBdr>
        <w:top w:val="none" w:sz="0" w:space="0" w:color="auto"/>
        <w:left w:val="none" w:sz="0" w:space="0" w:color="auto"/>
        <w:bottom w:val="none" w:sz="0" w:space="0" w:color="auto"/>
        <w:right w:val="none" w:sz="0" w:space="0" w:color="auto"/>
      </w:divBdr>
    </w:div>
    <w:div w:id="286594866">
      <w:bodyDiv w:val="1"/>
      <w:marLeft w:val="0"/>
      <w:marRight w:val="0"/>
      <w:marTop w:val="0"/>
      <w:marBottom w:val="0"/>
      <w:divBdr>
        <w:top w:val="none" w:sz="0" w:space="0" w:color="auto"/>
        <w:left w:val="none" w:sz="0" w:space="0" w:color="auto"/>
        <w:bottom w:val="none" w:sz="0" w:space="0" w:color="auto"/>
        <w:right w:val="none" w:sz="0" w:space="0" w:color="auto"/>
      </w:divBdr>
    </w:div>
    <w:div w:id="294525094">
      <w:bodyDiv w:val="1"/>
      <w:marLeft w:val="0"/>
      <w:marRight w:val="0"/>
      <w:marTop w:val="0"/>
      <w:marBottom w:val="0"/>
      <w:divBdr>
        <w:top w:val="none" w:sz="0" w:space="0" w:color="auto"/>
        <w:left w:val="none" w:sz="0" w:space="0" w:color="auto"/>
        <w:bottom w:val="none" w:sz="0" w:space="0" w:color="auto"/>
        <w:right w:val="none" w:sz="0" w:space="0" w:color="auto"/>
      </w:divBdr>
    </w:div>
    <w:div w:id="296037116">
      <w:bodyDiv w:val="1"/>
      <w:marLeft w:val="0"/>
      <w:marRight w:val="0"/>
      <w:marTop w:val="0"/>
      <w:marBottom w:val="0"/>
      <w:divBdr>
        <w:top w:val="none" w:sz="0" w:space="0" w:color="auto"/>
        <w:left w:val="none" w:sz="0" w:space="0" w:color="auto"/>
        <w:bottom w:val="none" w:sz="0" w:space="0" w:color="auto"/>
        <w:right w:val="none" w:sz="0" w:space="0" w:color="auto"/>
      </w:divBdr>
    </w:div>
    <w:div w:id="298849405">
      <w:bodyDiv w:val="1"/>
      <w:marLeft w:val="0"/>
      <w:marRight w:val="0"/>
      <w:marTop w:val="0"/>
      <w:marBottom w:val="0"/>
      <w:divBdr>
        <w:top w:val="none" w:sz="0" w:space="0" w:color="auto"/>
        <w:left w:val="none" w:sz="0" w:space="0" w:color="auto"/>
        <w:bottom w:val="none" w:sz="0" w:space="0" w:color="auto"/>
        <w:right w:val="none" w:sz="0" w:space="0" w:color="auto"/>
      </w:divBdr>
    </w:div>
    <w:div w:id="301468786">
      <w:bodyDiv w:val="1"/>
      <w:marLeft w:val="0"/>
      <w:marRight w:val="0"/>
      <w:marTop w:val="0"/>
      <w:marBottom w:val="0"/>
      <w:divBdr>
        <w:top w:val="none" w:sz="0" w:space="0" w:color="auto"/>
        <w:left w:val="none" w:sz="0" w:space="0" w:color="auto"/>
        <w:bottom w:val="none" w:sz="0" w:space="0" w:color="auto"/>
        <w:right w:val="none" w:sz="0" w:space="0" w:color="auto"/>
      </w:divBdr>
    </w:div>
    <w:div w:id="312217082">
      <w:bodyDiv w:val="1"/>
      <w:marLeft w:val="0"/>
      <w:marRight w:val="0"/>
      <w:marTop w:val="0"/>
      <w:marBottom w:val="0"/>
      <w:divBdr>
        <w:top w:val="none" w:sz="0" w:space="0" w:color="auto"/>
        <w:left w:val="none" w:sz="0" w:space="0" w:color="auto"/>
        <w:bottom w:val="none" w:sz="0" w:space="0" w:color="auto"/>
        <w:right w:val="none" w:sz="0" w:space="0" w:color="auto"/>
      </w:divBdr>
    </w:div>
    <w:div w:id="314378458">
      <w:bodyDiv w:val="1"/>
      <w:marLeft w:val="0"/>
      <w:marRight w:val="0"/>
      <w:marTop w:val="0"/>
      <w:marBottom w:val="0"/>
      <w:divBdr>
        <w:top w:val="none" w:sz="0" w:space="0" w:color="auto"/>
        <w:left w:val="none" w:sz="0" w:space="0" w:color="auto"/>
        <w:bottom w:val="none" w:sz="0" w:space="0" w:color="auto"/>
        <w:right w:val="none" w:sz="0" w:space="0" w:color="auto"/>
      </w:divBdr>
    </w:div>
    <w:div w:id="318535700">
      <w:bodyDiv w:val="1"/>
      <w:marLeft w:val="0"/>
      <w:marRight w:val="0"/>
      <w:marTop w:val="0"/>
      <w:marBottom w:val="0"/>
      <w:divBdr>
        <w:top w:val="none" w:sz="0" w:space="0" w:color="auto"/>
        <w:left w:val="none" w:sz="0" w:space="0" w:color="auto"/>
        <w:bottom w:val="none" w:sz="0" w:space="0" w:color="auto"/>
        <w:right w:val="none" w:sz="0" w:space="0" w:color="auto"/>
      </w:divBdr>
    </w:div>
    <w:div w:id="3208122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30186585">
      <w:bodyDiv w:val="1"/>
      <w:marLeft w:val="0"/>
      <w:marRight w:val="0"/>
      <w:marTop w:val="0"/>
      <w:marBottom w:val="0"/>
      <w:divBdr>
        <w:top w:val="none" w:sz="0" w:space="0" w:color="auto"/>
        <w:left w:val="none" w:sz="0" w:space="0" w:color="auto"/>
        <w:bottom w:val="none" w:sz="0" w:space="0" w:color="auto"/>
        <w:right w:val="none" w:sz="0" w:space="0" w:color="auto"/>
      </w:divBdr>
    </w:div>
    <w:div w:id="330910169">
      <w:bodyDiv w:val="1"/>
      <w:marLeft w:val="0"/>
      <w:marRight w:val="0"/>
      <w:marTop w:val="0"/>
      <w:marBottom w:val="0"/>
      <w:divBdr>
        <w:top w:val="none" w:sz="0" w:space="0" w:color="auto"/>
        <w:left w:val="none" w:sz="0" w:space="0" w:color="auto"/>
        <w:bottom w:val="none" w:sz="0" w:space="0" w:color="auto"/>
        <w:right w:val="none" w:sz="0" w:space="0" w:color="auto"/>
      </w:divBdr>
    </w:div>
    <w:div w:id="331490084">
      <w:bodyDiv w:val="1"/>
      <w:marLeft w:val="0"/>
      <w:marRight w:val="0"/>
      <w:marTop w:val="0"/>
      <w:marBottom w:val="0"/>
      <w:divBdr>
        <w:top w:val="none" w:sz="0" w:space="0" w:color="auto"/>
        <w:left w:val="none" w:sz="0" w:space="0" w:color="auto"/>
        <w:bottom w:val="none" w:sz="0" w:space="0" w:color="auto"/>
        <w:right w:val="none" w:sz="0" w:space="0" w:color="auto"/>
      </w:divBdr>
    </w:div>
    <w:div w:id="339353215">
      <w:bodyDiv w:val="1"/>
      <w:marLeft w:val="0"/>
      <w:marRight w:val="0"/>
      <w:marTop w:val="0"/>
      <w:marBottom w:val="0"/>
      <w:divBdr>
        <w:top w:val="none" w:sz="0" w:space="0" w:color="auto"/>
        <w:left w:val="none" w:sz="0" w:space="0" w:color="auto"/>
        <w:bottom w:val="none" w:sz="0" w:space="0" w:color="auto"/>
        <w:right w:val="none" w:sz="0" w:space="0" w:color="auto"/>
      </w:divBdr>
    </w:div>
    <w:div w:id="340858758">
      <w:bodyDiv w:val="1"/>
      <w:marLeft w:val="0"/>
      <w:marRight w:val="0"/>
      <w:marTop w:val="0"/>
      <w:marBottom w:val="0"/>
      <w:divBdr>
        <w:top w:val="none" w:sz="0" w:space="0" w:color="auto"/>
        <w:left w:val="none" w:sz="0" w:space="0" w:color="auto"/>
        <w:bottom w:val="none" w:sz="0" w:space="0" w:color="auto"/>
        <w:right w:val="none" w:sz="0" w:space="0" w:color="auto"/>
      </w:divBdr>
    </w:div>
    <w:div w:id="341595114">
      <w:bodyDiv w:val="1"/>
      <w:marLeft w:val="0"/>
      <w:marRight w:val="0"/>
      <w:marTop w:val="0"/>
      <w:marBottom w:val="0"/>
      <w:divBdr>
        <w:top w:val="none" w:sz="0" w:space="0" w:color="auto"/>
        <w:left w:val="none" w:sz="0" w:space="0" w:color="auto"/>
        <w:bottom w:val="none" w:sz="0" w:space="0" w:color="auto"/>
        <w:right w:val="none" w:sz="0" w:space="0" w:color="auto"/>
      </w:divBdr>
    </w:div>
    <w:div w:id="342559642">
      <w:bodyDiv w:val="1"/>
      <w:marLeft w:val="0"/>
      <w:marRight w:val="0"/>
      <w:marTop w:val="0"/>
      <w:marBottom w:val="0"/>
      <w:divBdr>
        <w:top w:val="none" w:sz="0" w:space="0" w:color="auto"/>
        <w:left w:val="none" w:sz="0" w:space="0" w:color="auto"/>
        <w:bottom w:val="none" w:sz="0" w:space="0" w:color="auto"/>
        <w:right w:val="none" w:sz="0" w:space="0" w:color="auto"/>
      </w:divBdr>
    </w:div>
    <w:div w:id="346636015">
      <w:bodyDiv w:val="1"/>
      <w:marLeft w:val="0"/>
      <w:marRight w:val="0"/>
      <w:marTop w:val="0"/>
      <w:marBottom w:val="0"/>
      <w:divBdr>
        <w:top w:val="none" w:sz="0" w:space="0" w:color="auto"/>
        <w:left w:val="none" w:sz="0" w:space="0" w:color="auto"/>
        <w:bottom w:val="none" w:sz="0" w:space="0" w:color="auto"/>
        <w:right w:val="none" w:sz="0" w:space="0" w:color="auto"/>
      </w:divBdr>
    </w:div>
    <w:div w:id="359665151">
      <w:bodyDiv w:val="1"/>
      <w:marLeft w:val="0"/>
      <w:marRight w:val="0"/>
      <w:marTop w:val="0"/>
      <w:marBottom w:val="0"/>
      <w:divBdr>
        <w:top w:val="none" w:sz="0" w:space="0" w:color="auto"/>
        <w:left w:val="none" w:sz="0" w:space="0" w:color="auto"/>
        <w:bottom w:val="none" w:sz="0" w:space="0" w:color="auto"/>
        <w:right w:val="none" w:sz="0" w:space="0" w:color="auto"/>
      </w:divBdr>
    </w:div>
    <w:div w:id="362101696">
      <w:bodyDiv w:val="1"/>
      <w:marLeft w:val="0"/>
      <w:marRight w:val="0"/>
      <w:marTop w:val="0"/>
      <w:marBottom w:val="0"/>
      <w:divBdr>
        <w:top w:val="none" w:sz="0" w:space="0" w:color="auto"/>
        <w:left w:val="none" w:sz="0" w:space="0" w:color="auto"/>
        <w:bottom w:val="none" w:sz="0" w:space="0" w:color="auto"/>
        <w:right w:val="none" w:sz="0" w:space="0" w:color="auto"/>
      </w:divBdr>
    </w:div>
    <w:div w:id="362901522">
      <w:bodyDiv w:val="1"/>
      <w:marLeft w:val="0"/>
      <w:marRight w:val="0"/>
      <w:marTop w:val="0"/>
      <w:marBottom w:val="0"/>
      <w:divBdr>
        <w:top w:val="none" w:sz="0" w:space="0" w:color="auto"/>
        <w:left w:val="none" w:sz="0" w:space="0" w:color="auto"/>
        <w:bottom w:val="none" w:sz="0" w:space="0" w:color="auto"/>
        <w:right w:val="none" w:sz="0" w:space="0" w:color="auto"/>
      </w:divBdr>
    </w:div>
    <w:div w:id="364452527">
      <w:bodyDiv w:val="1"/>
      <w:marLeft w:val="0"/>
      <w:marRight w:val="0"/>
      <w:marTop w:val="0"/>
      <w:marBottom w:val="0"/>
      <w:divBdr>
        <w:top w:val="none" w:sz="0" w:space="0" w:color="auto"/>
        <w:left w:val="none" w:sz="0" w:space="0" w:color="auto"/>
        <w:bottom w:val="none" w:sz="0" w:space="0" w:color="auto"/>
        <w:right w:val="none" w:sz="0" w:space="0" w:color="auto"/>
      </w:divBdr>
    </w:div>
    <w:div w:id="366956118">
      <w:bodyDiv w:val="1"/>
      <w:marLeft w:val="0"/>
      <w:marRight w:val="0"/>
      <w:marTop w:val="0"/>
      <w:marBottom w:val="0"/>
      <w:divBdr>
        <w:top w:val="none" w:sz="0" w:space="0" w:color="auto"/>
        <w:left w:val="none" w:sz="0" w:space="0" w:color="auto"/>
        <w:bottom w:val="none" w:sz="0" w:space="0" w:color="auto"/>
        <w:right w:val="none" w:sz="0" w:space="0" w:color="auto"/>
      </w:divBdr>
    </w:div>
    <w:div w:id="367530093">
      <w:bodyDiv w:val="1"/>
      <w:marLeft w:val="0"/>
      <w:marRight w:val="0"/>
      <w:marTop w:val="0"/>
      <w:marBottom w:val="0"/>
      <w:divBdr>
        <w:top w:val="none" w:sz="0" w:space="0" w:color="auto"/>
        <w:left w:val="none" w:sz="0" w:space="0" w:color="auto"/>
        <w:bottom w:val="none" w:sz="0" w:space="0" w:color="auto"/>
        <w:right w:val="none" w:sz="0" w:space="0" w:color="auto"/>
      </w:divBdr>
    </w:div>
    <w:div w:id="375157301">
      <w:bodyDiv w:val="1"/>
      <w:marLeft w:val="0"/>
      <w:marRight w:val="0"/>
      <w:marTop w:val="0"/>
      <w:marBottom w:val="0"/>
      <w:divBdr>
        <w:top w:val="none" w:sz="0" w:space="0" w:color="auto"/>
        <w:left w:val="none" w:sz="0" w:space="0" w:color="auto"/>
        <w:bottom w:val="none" w:sz="0" w:space="0" w:color="auto"/>
        <w:right w:val="none" w:sz="0" w:space="0" w:color="auto"/>
      </w:divBdr>
    </w:div>
    <w:div w:id="376320242">
      <w:bodyDiv w:val="1"/>
      <w:marLeft w:val="0"/>
      <w:marRight w:val="0"/>
      <w:marTop w:val="0"/>
      <w:marBottom w:val="0"/>
      <w:divBdr>
        <w:top w:val="none" w:sz="0" w:space="0" w:color="auto"/>
        <w:left w:val="none" w:sz="0" w:space="0" w:color="auto"/>
        <w:bottom w:val="none" w:sz="0" w:space="0" w:color="auto"/>
        <w:right w:val="none" w:sz="0" w:space="0" w:color="auto"/>
      </w:divBdr>
    </w:div>
    <w:div w:id="378628330">
      <w:bodyDiv w:val="1"/>
      <w:marLeft w:val="0"/>
      <w:marRight w:val="0"/>
      <w:marTop w:val="0"/>
      <w:marBottom w:val="0"/>
      <w:divBdr>
        <w:top w:val="none" w:sz="0" w:space="0" w:color="auto"/>
        <w:left w:val="none" w:sz="0" w:space="0" w:color="auto"/>
        <w:bottom w:val="none" w:sz="0" w:space="0" w:color="auto"/>
        <w:right w:val="none" w:sz="0" w:space="0" w:color="auto"/>
      </w:divBdr>
    </w:div>
    <w:div w:id="380399372">
      <w:bodyDiv w:val="1"/>
      <w:marLeft w:val="0"/>
      <w:marRight w:val="0"/>
      <w:marTop w:val="0"/>
      <w:marBottom w:val="0"/>
      <w:divBdr>
        <w:top w:val="none" w:sz="0" w:space="0" w:color="auto"/>
        <w:left w:val="none" w:sz="0" w:space="0" w:color="auto"/>
        <w:bottom w:val="none" w:sz="0" w:space="0" w:color="auto"/>
        <w:right w:val="none" w:sz="0" w:space="0" w:color="auto"/>
      </w:divBdr>
    </w:div>
    <w:div w:id="381053860">
      <w:bodyDiv w:val="1"/>
      <w:marLeft w:val="0"/>
      <w:marRight w:val="0"/>
      <w:marTop w:val="0"/>
      <w:marBottom w:val="0"/>
      <w:divBdr>
        <w:top w:val="none" w:sz="0" w:space="0" w:color="auto"/>
        <w:left w:val="none" w:sz="0" w:space="0" w:color="auto"/>
        <w:bottom w:val="none" w:sz="0" w:space="0" w:color="auto"/>
        <w:right w:val="none" w:sz="0" w:space="0" w:color="auto"/>
      </w:divBdr>
    </w:div>
    <w:div w:id="385183212">
      <w:bodyDiv w:val="1"/>
      <w:marLeft w:val="0"/>
      <w:marRight w:val="0"/>
      <w:marTop w:val="0"/>
      <w:marBottom w:val="0"/>
      <w:divBdr>
        <w:top w:val="none" w:sz="0" w:space="0" w:color="auto"/>
        <w:left w:val="none" w:sz="0" w:space="0" w:color="auto"/>
        <w:bottom w:val="none" w:sz="0" w:space="0" w:color="auto"/>
        <w:right w:val="none" w:sz="0" w:space="0" w:color="auto"/>
      </w:divBdr>
    </w:div>
    <w:div w:id="386219245">
      <w:bodyDiv w:val="1"/>
      <w:marLeft w:val="0"/>
      <w:marRight w:val="0"/>
      <w:marTop w:val="0"/>
      <w:marBottom w:val="0"/>
      <w:divBdr>
        <w:top w:val="none" w:sz="0" w:space="0" w:color="auto"/>
        <w:left w:val="none" w:sz="0" w:space="0" w:color="auto"/>
        <w:bottom w:val="none" w:sz="0" w:space="0" w:color="auto"/>
        <w:right w:val="none" w:sz="0" w:space="0" w:color="auto"/>
      </w:divBdr>
    </w:div>
    <w:div w:id="388113080">
      <w:bodyDiv w:val="1"/>
      <w:marLeft w:val="0"/>
      <w:marRight w:val="0"/>
      <w:marTop w:val="0"/>
      <w:marBottom w:val="0"/>
      <w:divBdr>
        <w:top w:val="none" w:sz="0" w:space="0" w:color="auto"/>
        <w:left w:val="none" w:sz="0" w:space="0" w:color="auto"/>
        <w:bottom w:val="none" w:sz="0" w:space="0" w:color="auto"/>
        <w:right w:val="none" w:sz="0" w:space="0" w:color="auto"/>
      </w:divBdr>
    </w:div>
    <w:div w:id="388262948">
      <w:bodyDiv w:val="1"/>
      <w:marLeft w:val="0"/>
      <w:marRight w:val="0"/>
      <w:marTop w:val="0"/>
      <w:marBottom w:val="0"/>
      <w:divBdr>
        <w:top w:val="none" w:sz="0" w:space="0" w:color="auto"/>
        <w:left w:val="none" w:sz="0" w:space="0" w:color="auto"/>
        <w:bottom w:val="none" w:sz="0" w:space="0" w:color="auto"/>
        <w:right w:val="none" w:sz="0" w:space="0" w:color="auto"/>
      </w:divBdr>
    </w:div>
    <w:div w:id="389154109">
      <w:bodyDiv w:val="1"/>
      <w:marLeft w:val="0"/>
      <w:marRight w:val="0"/>
      <w:marTop w:val="0"/>
      <w:marBottom w:val="0"/>
      <w:divBdr>
        <w:top w:val="none" w:sz="0" w:space="0" w:color="auto"/>
        <w:left w:val="none" w:sz="0" w:space="0" w:color="auto"/>
        <w:bottom w:val="none" w:sz="0" w:space="0" w:color="auto"/>
        <w:right w:val="none" w:sz="0" w:space="0" w:color="auto"/>
      </w:divBdr>
    </w:div>
    <w:div w:id="389619059">
      <w:bodyDiv w:val="1"/>
      <w:marLeft w:val="0"/>
      <w:marRight w:val="0"/>
      <w:marTop w:val="0"/>
      <w:marBottom w:val="0"/>
      <w:divBdr>
        <w:top w:val="none" w:sz="0" w:space="0" w:color="auto"/>
        <w:left w:val="none" w:sz="0" w:space="0" w:color="auto"/>
        <w:bottom w:val="none" w:sz="0" w:space="0" w:color="auto"/>
        <w:right w:val="none" w:sz="0" w:space="0" w:color="auto"/>
      </w:divBdr>
    </w:div>
    <w:div w:id="392578661">
      <w:bodyDiv w:val="1"/>
      <w:marLeft w:val="0"/>
      <w:marRight w:val="0"/>
      <w:marTop w:val="0"/>
      <w:marBottom w:val="0"/>
      <w:divBdr>
        <w:top w:val="none" w:sz="0" w:space="0" w:color="auto"/>
        <w:left w:val="none" w:sz="0" w:space="0" w:color="auto"/>
        <w:bottom w:val="none" w:sz="0" w:space="0" w:color="auto"/>
        <w:right w:val="none" w:sz="0" w:space="0" w:color="auto"/>
      </w:divBdr>
    </w:div>
    <w:div w:id="393092035">
      <w:bodyDiv w:val="1"/>
      <w:marLeft w:val="0"/>
      <w:marRight w:val="0"/>
      <w:marTop w:val="0"/>
      <w:marBottom w:val="0"/>
      <w:divBdr>
        <w:top w:val="none" w:sz="0" w:space="0" w:color="auto"/>
        <w:left w:val="none" w:sz="0" w:space="0" w:color="auto"/>
        <w:bottom w:val="none" w:sz="0" w:space="0" w:color="auto"/>
        <w:right w:val="none" w:sz="0" w:space="0" w:color="auto"/>
      </w:divBdr>
    </w:div>
    <w:div w:id="393941411">
      <w:bodyDiv w:val="1"/>
      <w:marLeft w:val="0"/>
      <w:marRight w:val="0"/>
      <w:marTop w:val="0"/>
      <w:marBottom w:val="0"/>
      <w:divBdr>
        <w:top w:val="none" w:sz="0" w:space="0" w:color="auto"/>
        <w:left w:val="none" w:sz="0" w:space="0" w:color="auto"/>
        <w:bottom w:val="none" w:sz="0" w:space="0" w:color="auto"/>
        <w:right w:val="none" w:sz="0" w:space="0" w:color="auto"/>
      </w:divBdr>
    </w:div>
    <w:div w:id="397554064">
      <w:bodyDiv w:val="1"/>
      <w:marLeft w:val="0"/>
      <w:marRight w:val="0"/>
      <w:marTop w:val="0"/>
      <w:marBottom w:val="0"/>
      <w:divBdr>
        <w:top w:val="none" w:sz="0" w:space="0" w:color="auto"/>
        <w:left w:val="none" w:sz="0" w:space="0" w:color="auto"/>
        <w:bottom w:val="none" w:sz="0" w:space="0" w:color="auto"/>
        <w:right w:val="none" w:sz="0" w:space="0" w:color="auto"/>
      </w:divBdr>
    </w:div>
    <w:div w:id="398021695">
      <w:bodyDiv w:val="1"/>
      <w:marLeft w:val="0"/>
      <w:marRight w:val="0"/>
      <w:marTop w:val="0"/>
      <w:marBottom w:val="0"/>
      <w:divBdr>
        <w:top w:val="none" w:sz="0" w:space="0" w:color="auto"/>
        <w:left w:val="none" w:sz="0" w:space="0" w:color="auto"/>
        <w:bottom w:val="none" w:sz="0" w:space="0" w:color="auto"/>
        <w:right w:val="none" w:sz="0" w:space="0" w:color="auto"/>
      </w:divBdr>
    </w:div>
    <w:div w:id="408619925">
      <w:bodyDiv w:val="1"/>
      <w:marLeft w:val="0"/>
      <w:marRight w:val="0"/>
      <w:marTop w:val="0"/>
      <w:marBottom w:val="0"/>
      <w:divBdr>
        <w:top w:val="none" w:sz="0" w:space="0" w:color="auto"/>
        <w:left w:val="none" w:sz="0" w:space="0" w:color="auto"/>
        <w:bottom w:val="none" w:sz="0" w:space="0" w:color="auto"/>
        <w:right w:val="none" w:sz="0" w:space="0" w:color="auto"/>
      </w:divBdr>
    </w:div>
    <w:div w:id="415588690">
      <w:bodyDiv w:val="1"/>
      <w:marLeft w:val="0"/>
      <w:marRight w:val="0"/>
      <w:marTop w:val="0"/>
      <w:marBottom w:val="0"/>
      <w:divBdr>
        <w:top w:val="none" w:sz="0" w:space="0" w:color="auto"/>
        <w:left w:val="none" w:sz="0" w:space="0" w:color="auto"/>
        <w:bottom w:val="none" w:sz="0" w:space="0" w:color="auto"/>
        <w:right w:val="none" w:sz="0" w:space="0" w:color="auto"/>
      </w:divBdr>
    </w:div>
    <w:div w:id="415833256">
      <w:bodyDiv w:val="1"/>
      <w:marLeft w:val="0"/>
      <w:marRight w:val="0"/>
      <w:marTop w:val="0"/>
      <w:marBottom w:val="0"/>
      <w:divBdr>
        <w:top w:val="none" w:sz="0" w:space="0" w:color="auto"/>
        <w:left w:val="none" w:sz="0" w:space="0" w:color="auto"/>
        <w:bottom w:val="none" w:sz="0" w:space="0" w:color="auto"/>
        <w:right w:val="none" w:sz="0" w:space="0" w:color="auto"/>
      </w:divBdr>
    </w:div>
    <w:div w:id="419300790">
      <w:bodyDiv w:val="1"/>
      <w:marLeft w:val="0"/>
      <w:marRight w:val="0"/>
      <w:marTop w:val="0"/>
      <w:marBottom w:val="0"/>
      <w:divBdr>
        <w:top w:val="none" w:sz="0" w:space="0" w:color="auto"/>
        <w:left w:val="none" w:sz="0" w:space="0" w:color="auto"/>
        <w:bottom w:val="none" w:sz="0" w:space="0" w:color="auto"/>
        <w:right w:val="none" w:sz="0" w:space="0" w:color="auto"/>
      </w:divBdr>
    </w:div>
    <w:div w:id="420487304">
      <w:bodyDiv w:val="1"/>
      <w:marLeft w:val="0"/>
      <w:marRight w:val="0"/>
      <w:marTop w:val="0"/>
      <w:marBottom w:val="0"/>
      <w:divBdr>
        <w:top w:val="none" w:sz="0" w:space="0" w:color="auto"/>
        <w:left w:val="none" w:sz="0" w:space="0" w:color="auto"/>
        <w:bottom w:val="none" w:sz="0" w:space="0" w:color="auto"/>
        <w:right w:val="none" w:sz="0" w:space="0" w:color="auto"/>
      </w:divBdr>
    </w:div>
    <w:div w:id="420682682">
      <w:bodyDiv w:val="1"/>
      <w:marLeft w:val="0"/>
      <w:marRight w:val="0"/>
      <w:marTop w:val="0"/>
      <w:marBottom w:val="0"/>
      <w:divBdr>
        <w:top w:val="none" w:sz="0" w:space="0" w:color="auto"/>
        <w:left w:val="none" w:sz="0" w:space="0" w:color="auto"/>
        <w:bottom w:val="none" w:sz="0" w:space="0" w:color="auto"/>
        <w:right w:val="none" w:sz="0" w:space="0" w:color="auto"/>
      </w:divBdr>
    </w:div>
    <w:div w:id="420831911">
      <w:bodyDiv w:val="1"/>
      <w:marLeft w:val="0"/>
      <w:marRight w:val="0"/>
      <w:marTop w:val="0"/>
      <w:marBottom w:val="0"/>
      <w:divBdr>
        <w:top w:val="none" w:sz="0" w:space="0" w:color="auto"/>
        <w:left w:val="none" w:sz="0" w:space="0" w:color="auto"/>
        <w:bottom w:val="none" w:sz="0" w:space="0" w:color="auto"/>
        <w:right w:val="none" w:sz="0" w:space="0" w:color="auto"/>
      </w:divBdr>
    </w:div>
    <w:div w:id="423113972">
      <w:bodyDiv w:val="1"/>
      <w:marLeft w:val="0"/>
      <w:marRight w:val="0"/>
      <w:marTop w:val="0"/>
      <w:marBottom w:val="0"/>
      <w:divBdr>
        <w:top w:val="none" w:sz="0" w:space="0" w:color="auto"/>
        <w:left w:val="none" w:sz="0" w:space="0" w:color="auto"/>
        <w:bottom w:val="none" w:sz="0" w:space="0" w:color="auto"/>
        <w:right w:val="none" w:sz="0" w:space="0" w:color="auto"/>
      </w:divBdr>
    </w:div>
    <w:div w:id="424612676">
      <w:bodyDiv w:val="1"/>
      <w:marLeft w:val="0"/>
      <w:marRight w:val="0"/>
      <w:marTop w:val="0"/>
      <w:marBottom w:val="0"/>
      <w:divBdr>
        <w:top w:val="none" w:sz="0" w:space="0" w:color="auto"/>
        <w:left w:val="none" w:sz="0" w:space="0" w:color="auto"/>
        <w:bottom w:val="none" w:sz="0" w:space="0" w:color="auto"/>
        <w:right w:val="none" w:sz="0" w:space="0" w:color="auto"/>
      </w:divBdr>
    </w:div>
    <w:div w:id="430928851">
      <w:bodyDiv w:val="1"/>
      <w:marLeft w:val="0"/>
      <w:marRight w:val="0"/>
      <w:marTop w:val="0"/>
      <w:marBottom w:val="0"/>
      <w:divBdr>
        <w:top w:val="none" w:sz="0" w:space="0" w:color="auto"/>
        <w:left w:val="none" w:sz="0" w:space="0" w:color="auto"/>
        <w:bottom w:val="none" w:sz="0" w:space="0" w:color="auto"/>
        <w:right w:val="none" w:sz="0" w:space="0" w:color="auto"/>
      </w:divBdr>
    </w:div>
    <w:div w:id="434638794">
      <w:bodyDiv w:val="1"/>
      <w:marLeft w:val="0"/>
      <w:marRight w:val="0"/>
      <w:marTop w:val="0"/>
      <w:marBottom w:val="0"/>
      <w:divBdr>
        <w:top w:val="none" w:sz="0" w:space="0" w:color="auto"/>
        <w:left w:val="none" w:sz="0" w:space="0" w:color="auto"/>
        <w:bottom w:val="none" w:sz="0" w:space="0" w:color="auto"/>
        <w:right w:val="none" w:sz="0" w:space="0" w:color="auto"/>
      </w:divBdr>
    </w:div>
    <w:div w:id="436020480">
      <w:bodyDiv w:val="1"/>
      <w:marLeft w:val="0"/>
      <w:marRight w:val="0"/>
      <w:marTop w:val="0"/>
      <w:marBottom w:val="0"/>
      <w:divBdr>
        <w:top w:val="none" w:sz="0" w:space="0" w:color="auto"/>
        <w:left w:val="none" w:sz="0" w:space="0" w:color="auto"/>
        <w:bottom w:val="none" w:sz="0" w:space="0" w:color="auto"/>
        <w:right w:val="none" w:sz="0" w:space="0" w:color="auto"/>
      </w:divBdr>
    </w:div>
    <w:div w:id="438068001">
      <w:bodyDiv w:val="1"/>
      <w:marLeft w:val="0"/>
      <w:marRight w:val="0"/>
      <w:marTop w:val="0"/>
      <w:marBottom w:val="0"/>
      <w:divBdr>
        <w:top w:val="none" w:sz="0" w:space="0" w:color="auto"/>
        <w:left w:val="none" w:sz="0" w:space="0" w:color="auto"/>
        <w:bottom w:val="none" w:sz="0" w:space="0" w:color="auto"/>
        <w:right w:val="none" w:sz="0" w:space="0" w:color="auto"/>
      </w:divBdr>
    </w:div>
    <w:div w:id="443617609">
      <w:bodyDiv w:val="1"/>
      <w:marLeft w:val="0"/>
      <w:marRight w:val="0"/>
      <w:marTop w:val="0"/>
      <w:marBottom w:val="0"/>
      <w:divBdr>
        <w:top w:val="none" w:sz="0" w:space="0" w:color="auto"/>
        <w:left w:val="none" w:sz="0" w:space="0" w:color="auto"/>
        <w:bottom w:val="none" w:sz="0" w:space="0" w:color="auto"/>
        <w:right w:val="none" w:sz="0" w:space="0" w:color="auto"/>
      </w:divBdr>
    </w:div>
    <w:div w:id="453521562">
      <w:bodyDiv w:val="1"/>
      <w:marLeft w:val="0"/>
      <w:marRight w:val="0"/>
      <w:marTop w:val="0"/>
      <w:marBottom w:val="0"/>
      <w:divBdr>
        <w:top w:val="none" w:sz="0" w:space="0" w:color="auto"/>
        <w:left w:val="none" w:sz="0" w:space="0" w:color="auto"/>
        <w:bottom w:val="none" w:sz="0" w:space="0" w:color="auto"/>
        <w:right w:val="none" w:sz="0" w:space="0" w:color="auto"/>
      </w:divBdr>
    </w:div>
    <w:div w:id="454298468">
      <w:bodyDiv w:val="1"/>
      <w:marLeft w:val="0"/>
      <w:marRight w:val="0"/>
      <w:marTop w:val="0"/>
      <w:marBottom w:val="0"/>
      <w:divBdr>
        <w:top w:val="none" w:sz="0" w:space="0" w:color="auto"/>
        <w:left w:val="none" w:sz="0" w:space="0" w:color="auto"/>
        <w:bottom w:val="none" w:sz="0" w:space="0" w:color="auto"/>
        <w:right w:val="none" w:sz="0" w:space="0" w:color="auto"/>
      </w:divBdr>
    </w:div>
    <w:div w:id="455950221">
      <w:bodyDiv w:val="1"/>
      <w:marLeft w:val="0"/>
      <w:marRight w:val="0"/>
      <w:marTop w:val="0"/>
      <w:marBottom w:val="0"/>
      <w:divBdr>
        <w:top w:val="none" w:sz="0" w:space="0" w:color="auto"/>
        <w:left w:val="none" w:sz="0" w:space="0" w:color="auto"/>
        <w:bottom w:val="none" w:sz="0" w:space="0" w:color="auto"/>
        <w:right w:val="none" w:sz="0" w:space="0" w:color="auto"/>
      </w:divBdr>
    </w:div>
    <w:div w:id="458955771">
      <w:bodyDiv w:val="1"/>
      <w:marLeft w:val="0"/>
      <w:marRight w:val="0"/>
      <w:marTop w:val="0"/>
      <w:marBottom w:val="0"/>
      <w:divBdr>
        <w:top w:val="none" w:sz="0" w:space="0" w:color="auto"/>
        <w:left w:val="none" w:sz="0" w:space="0" w:color="auto"/>
        <w:bottom w:val="none" w:sz="0" w:space="0" w:color="auto"/>
        <w:right w:val="none" w:sz="0" w:space="0" w:color="auto"/>
      </w:divBdr>
    </w:div>
    <w:div w:id="465395732">
      <w:bodyDiv w:val="1"/>
      <w:marLeft w:val="0"/>
      <w:marRight w:val="0"/>
      <w:marTop w:val="0"/>
      <w:marBottom w:val="0"/>
      <w:divBdr>
        <w:top w:val="none" w:sz="0" w:space="0" w:color="auto"/>
        <w:left w:val="none" w:sz="0" w:space="0" w:color="auto"/>
        <w:bottom w:val="none" w:sz="0" w:space="0" w:color="auto"/>
        <w:right w:val="none" w:sz="0" w:space="0" w:color="auto"/>
      </w:divBdr>
    </w:div>
    <w:div w:id="466434143">
      <w:bodyDiv w:val="1"/>
      <w:marLeft w:val="0"/>
      <w:marRight w:val="0"/>
      <w:marTop w:val="0"/>
      <w:marBottom w:val="0"/>
      <w:divBdr>
        <w:top w:val="none" w:sz="0" w:space="0" w:color="auto"/>
        <w:left w:val="none" w:sz="0" w:space="0" w:color="auto"/>
        <w:bottom w:val="none" w:sz="0" w:space="0" w:color="auto"/>
        <w:right w:val="none" w:sz="0" w:space="0" w:color="auto"/>
      </w:divBdr>
    </w:div>
    <w:div w:id="471943365">
      <w:bodyDiv w:val="1"/>
      <w:marLeft w:val="0"/>
      <w:marRight w:val="0"/>
      <w:marTop w:val="0"/>
      <w:marBottom w:val="0"/>
      <w:divBdr>
        <w:top w:val="none" w:sz="0" w:space="0" w:color="auto"/>
        <w:left w:val="none" w:sz="0" w:space="0" w:color="auto"/>
        <w:bottom w:val="none" w:sz="0" w:space="0" w:color="auto"/>
        <w:right w:val="none" w:sz="0" w:space="0" w:color="auto"/>
      </w:divBdr>
    </w:div>
    <w:div w:id="483352973">
      <w:bodyDiv w:val="1"/>
      <w:marLeft w:val="0"/>
      <w:marRight w:val="0"/>
      <w:marTop w:val="0"/>
      <w:marBottom w:val="0"/>
      <w:divBdr>
        <w:top w:val="none" w:sz="0" w:space="0" w:color="auto"/>
        <w:left w:val="none" w:sz="0" w:space="0" w:color="auto"/>
        <w:bottom w:val="none" w:sz="0" w:space="0" w:color="auto"/>
        <w:right w:val="none" w:sz="0" w:space="0" w:color="auto"/>
      </w:divBdr>
    </w:div>
    <w:div w:id="484858944">
      <w:bodyDiv w:val="1"/>
      <w:marLeft w:val="0"/>
      <w:marRight w:val="0"/>
      <w:marTop w:val="0"/>
      <w:marBottom w:val="0"/>
      <w:divBdr>
        <w:top w:val="none" w:sz="0" w:space="0" w:color="auto"/>
        <w:left w:val="none" w:sz="0" w:space="0" w:color="auto"/>
        <w:bottom w:val="none" w:sz="0" w:space="0" w:color="auto"/>
        <w:right w:val="none" w:sz="0" w:space="0" w:color="auto"/>
      </w:divBdr>
    </w:div>
    <w:div w:id="492449361">
      <w:bodyDiv w:val="1"/>
      <w:marLeft w:val="0"/>
      <w:marRight w:val="0"/>
      <w:marTop w:val="0"/>
      <w:marBottom w:val="0"/>
      <w:divBdr>
        <w:top w:val="none" w:sz="0" w:space="0" w:color="auto"/>
        <w:left w:val="none" w:sz="0" w:space="0" w:color="auto"/>
        <w:bottom w:val="none" w:sz="0" w:space="0" w:color="auto"/>
        <w:right w:val="none" w:sz="0" w:space="0" w:color="auto"/>
      </w:divBdr>
    </w:div>
    <w:div w:id="501090434">
      <w:bodyDiv w:val="1"/>
      <w:marLeft w:val="0"/>
      <w:marRight w:val="0"/>
      <w:marTop w:val="0"/>
      <w:marBottom w:val="0"/>
      <w:divBdr>
        <w:top w:val="none" w:sz="0" w:space="0" w:color="auto"/>
        <w:left w:val="none" w:sz="0" w:space="0" w:color="auto"/>
        <w:bottom w:val="none" w:sz="0" w:space="0" w:color="auto"/>
        <w:right w:val="none" w:sz="0" w:space="0" w:color="auto"/>
      </w:divBdr>
    </w:div>
    <w:div w:id="503130922">
      <w:bodyDiv w:val="1"/>
      <w:marLeft w:val="0"/>
      <w:marRight w:val="0"/>
      <w:marTop w:val="0"/>
      <w:marBottom w:val="0"/>
      <w:divBdr>
        <w:top w:val="none" w:sz="0" w:space="0" w:color="auto"/>
        <w:left w:val="none" w:sz="0" w:space="0" w:color="auto"/>
        <w:bottom w:val="none" w:sz="0" w:space="0" w:color="auto"/>
        <w:right w:val="none" w:sz="0" w:space="0" w:color="auto"/>
      </w:divBdr>
    </w:div>
    <w:div w:id="505024902">
      <w:bodyDiv w:val="1"/>
      <w:marLeft w:val="0"/>
      <w:marRight w:val="0"/>
      <w:marTop w:val="0"/>
      <w:marBottom w:val="0"/>
      <w:divBdr>
        <w:top w:val="none" w:sz="0" w:space="0" w:color="auto"/>
        <w:left w:val="none" w:sz="0" w:space="0" w:color="auto"/>
        <w:bottom w:val="none" w:sz="0" w:space="0" w:color="auto"/>
        <w:right w:val="none" w:sz="0" w:space="0" w:color="auto"/>
      </w:divBdr>
    </w:div>
    <w:div w:id="506750299">
      <w:bodyDiv w:val="1"/>
      <w:marLeft w:val="0"/>
      <w:marRight w:val="0"/>
      <w:marTop w:val="0"/>
      <w:marBottom w:val="0"/>
      <w:divBdr>
        <w:top w:val="none" w:sz="0" w:space="0" w:color="auto"/>
        <w:left w:val="none" w:sz="0" w:space="0" w:color="auto"/>
        <w:bottom w:val="none" w:sz="0" w:space="0" w:color="auto"/>
        <w:right w:val="none" w:sz="0" w:space="0" w:color="auto"/>
      </w:divBdr>
    </w:div>
    <w:div w:id="507866199">
      <w:bodyDiv w:val="1"/>
      <w:marLeft w:val="0"/>
      <w:marRight w:val="0"/>
      <w:marTop w:val="0"/>
      <w:marBottom w:val="0"/>
      <w:divBdr>
        <w:top w:val="none" w:sz="0" w:space="0" w:color="auto"/>
        <w:left w:val="none" w:sz="0" w:space="0" w:color="auto"/>
        <w:bottom w:val="none" w:sz="0" w:space="0" w:color="auto"/>
        <w:right w:val="none" w:sz="0" w:space="0" w:color="auto"/>
      </w:divBdr>
    </w:div>
    <w:div w:id="508640752">
      <w:bodyDiv w:val="1"/>
      <w:marLeft w:val="0"/>
      <w:marRight w:val="0"/>
      <w:marTop w:val="0"/>
      <w:marBottom w:val="0"/>
      <w:divBdr>
        <w:top w:val="none" w:sz="0" w:space="0" w:color="auto"/>
        <w:left w:val="none" w:sz="0" w:space="0" w:color="auto"/>
        <w:bottom w:val="none" w:sz="0" w:space="0" w:color="auto"/>
        <w:right w:val="none" w:sz="0" w:space="0" w:color="auto"/>
      </w:divBdr>
    </w:div>
    <w:div w:id="512302605">
      <w:bodyDiv w:val="1"/>
      <w:marLeft w:val="0"/>
      <w:marRight w:val="0"/>
      <w:marTop w:val="0"/>
      <w:marBottom w:val="0"/>
      <w:divBdr>
        <w:top w:val="none" w:sz="0" w:space="0" w:color="auto"/>
        <w:left w:val="none" w:sz="0" w:space="0" w:color="auto"/>
        <w:bottom w:val="none" w:sz="0" w:space="0" w:color="auto"/>
        <w:right w:val="none" w:sz="0" w:space="0" w:color="auto"/>
      </w:divBdr>
    </w:div>
    <w:div w:id="514195722">
      <w:bodyDiv w:val="1"/>
      <w:marLeft w:val="0"/>
      <w:marRight w:val="0"/>
      <w:marTop w:val="0"/>
      <w:marBottom w:val="0"/>
      <w:divBdr>
        <w:top w:val="none" w:sz="0" w:space="0" w:color="auto"/>
        <w:left w:val="none" w:sz="0" w:space="0" w:color="auto"/>
        <w:bottom w:val="none" w:sz="0" w:space="0" w:color="auto"/>
        <w:right w:val="none" w:sz="0" w:space="0" w:color="auto"/>
      </w:divBdr>
    </w:div>
    <w:div w:id="514617538">
      <w:bodyDiv w:val="1"/>
      <w:marLeft w:val="0"/>
      <w:marRight w:val="0"/>
      <w:marTop w:val="0"/>
      <w:marBottom w:val="0"/>
      <w:divBdr>
        <w:top w:val="none" w:sz="0" w:space="0" w:color="auto"/>
        <w:left w:val="none" w:sz="0" w:space="0" w:color="auto"/>
        <w:bottom w:val="none" w:sz="0" w:space="0" w:color="auto"/>
        <w:right w:val="none" w:sz="0" w:space="0" w:color="auto"/>
      </w:divBdr>
    </w:div>
    <w:div w:id="516390368">
      <w:bodyDiv w:val="1"/>
      <w:marLeft w:val="0"/>
      <w:marRight w:val="0"/>
      <w:marTop w:val="0"/>
      <w:marBottom w:val="0"/>
      <w:divBdr>
        <w:top w:val="none" w:sz="0" w:space="0" w:color="auto"/>
        <w:left w:val="none" w:sz="0" w:space="0" w:color="auto"/>
        <w:bottom w:val="none" w:sz="0" w:space="0" w:color="auto"/>
        <w:right w:val="none" w:sz="0" w:space="0" w:color="auto"/>
      </w:divBdr>
    </w:div>
    <w:div w:id="517161082">
      <w:bodyDiv w:val="1"/>
      <w:marLeft w:val="0"/>
      <w:marRight w:val="0"/>
      <w:marTop w:val="0"/>
      <w:marBottom w:val="0"/>
      <w:divBdr>
        <w:top w:val="none" w:sz="0" w:space="0" w:color="auto"/>
        <w:left w:val="none" w:sz="0" w:space="0" w:color="auto"/>
        <w:bottom w:val="none" w:sz="0" w:space="0" w:color="auto"/>
        <w:right w:val="none" w:sz="0" w:space="0" w:color="auto"/>
      </w:divBdr>
    </w:div>
    <w:div w:id="524636962">
      <w:bodyDiv w:val="1"/>
      <w:marLeft w:val="0"/>
      <w:marRight w:val="0"/>
      <w:marTop w:val="0"/>
      <w:marBottom w:val="0"/>
      <w:divBdr>
        <w:top w:val="none" w:sz="0" w:space="0" w:color="auto"/>
        <w:left w:val="none" w:sz="0" w:space="0" w:color="auto"/>
        <w:bottom w:val="none" w:sz="0" w:space="0" w:color="auto"/>
        <w:right w:val="none" w:sz="0" w:space="0" w:color="auto"/>
      </w:divBdr>
    </w:div>
    <w:div w:id="525025321">
      <w:bodyDiv w:val="1"/>
      <w:marLeft w:val="0"/>
      <w:marRight w:val="0"/>
      <w:marTop w:val="0"/>
      <w:marBottom w:val="0"/>
      <w:divBdr>
        <w:top w:val="none" w:sz="0" w:space="0" w:color="auto"/>
        <w:left w:val="none" w:sz="0" w:space="0" w:color="auto"/>
        <w:bottom w:val="none" w:sz="0" w:space="0" w:color="auto"/>
        <w:right w:val="none" w:sz="0" w:space="0" w:color="auto"/>
      </w:divBdr>
    </w:div>
    <w:div w:id="527642155">
      <w:bodyDiv w:val="1"/>
      <w:marLeft w:val="0"/>
      <w:marRight w:val="0"/>
      <w:marTop w:val="0"/>
      <w:marBottom w:val="0"/>
      <w:divBdr>
        <w:top w:val="none" w:sz="0" w:space="0" w:color="auto"/>
        <w:left w:val="none" w:sz="0" w:space="0" w:color="auto"/>
        <w:bottom w:val="none" w:sz="0" w:space="0" w:color="auto"/>
        <w:right w:val="none" w:sz="0" w:space="0" w:color="auto"/>
      </w:divBdr>
    </w:div>
    <w:div w:id="527837317">
      <w:bodyDiv w:val="1"/>
      <w:marLeft w:val="0"/>
      <w:marRight w:val="0"/>
      <w:marTop w:val="0"/>
      <w:marBottom w:val="0"/>
      <w:divBdr>
        <w:top w:val="none" w:sz="0" w:space="0" w:color="auto"/>
        <w:left w:val="none" w:sz="0" w:space="0" w:color="auto"/>
        <w:bottom w:val="none" w:sz="0" w:space="0" w:color="auto"/>
        <w:right w:val="none" w:sz="0" w:space="0" w:color="auto"/>
      </w:divBdr>
    </w:div>
    <w:div w:id="532960884">
      <w:bodyDiv w:val="1"/>
      <w:marLeft w:val="0"/>
      <w:marRight w:val="0"/>
      <w:marTop w:val="0"/>
      <w:marBottom w:val="0"/>
      <w:divBdr>
        <w:top w:val="none" w:sz="0" w:space="0" w:color="auto"/>
        <w:left w:val="none" w:sz="0" w:space="0" w:color="auto"/>
        <w:bottom w:val="none" w:sz="0" w:space="0" w:color="auto"/>
        <w:right w:val="none" w:sz="0" w:space="0" w:color="auto"/>
      </w:divBdr>
    </w:div>
    <w:div w:id="536628802">
      <w:bodyDiv w:val="1"/>
      <w:marLeft w:val="0"/>
      <w:marRight w:val="0"/>
      <w:marTop w:val="0"/>
      <w:marBottom w:val="0"/>
      <w:divBdr>
        <w:top w:val="none" w:sz="0" w:space="0" w:color="auto"/>
        <w:left w:val="none" w:sz="0" w:space="0" w:color="auto"/>
        <w:bottom w:val="none" w:sz="0" w:space="0" w:color="auto"/>
        <w:right w:val="none" w:sz="0" w:space="0" w:color="auto"/>
      </w:divBdr>
    </w:div>
    <w:div w:id="538476258">
      <w:bodyDiv w:val="1"/>
      <w:marLeft w:val="0"/>
      <w:marRight w:val="0"/>
      <w:marTop w:val="0"/>
      <w:marBottom w:val="0"/>
      <w:divBdr>
        <w:top w:val="none" w:sz="0" w:space="0" w:color="auto"/>
        <w:left w:val="none" w:sz="0" w:space="0" w:color="auto"/>
        <w:bottom w:val="none" w:sz="0" w:space="0" w:color="auto"/>
        <w:right w:val="none" w:sz="0" w:space="0" w:color="auto"/>
      </w:divBdr>
    </w:div>
    <w:div w:id="539367292">
      <w:bodyDiv w:val="1"/>
      <w:marLeft w:val="0"/>
      <w:marRight w:val="0"/>
      <w:marTop w:val="0"/>
      <w:marBottom w:val="0"/>
      <w:divBdr>
        <w:top w:val="none" w:sz="0" w:space="0" w:color="auto"/>
        <w:left w:val="none" w:sz="0" w:space="0" w:color="auto"/>
        <w:bottom w:val="none" w:sz="0" w:space="0" w:color="auto"/>
        <w:right w:val="none" w:sz="0" w:space="0" w:color="auto"/>
      </w:divBdr>
    </w:div>
    <w:div w:id="550262828">
      <w:bodyDiv w:val="1"/>
      <w:marLeft w:val="0"/>
      <w:marRight w:val="0"/>
      <w:marTop w:val="0"/>
      <w:marBottom w:val="0"/>
      <w:divBdr>
        <w:top w:val="none" w:sz="0" w:space="0" w:color="auto"/>
        <w:left w:val="none" w:sz="0" w:space="0" w:color="auto"/>
        <w:bottom w:val="none" w:sz="0" w:space="0" w:color="auto"/>
        <w:right w:val="none" w:sz="0" w:space="0" w:color="auto"/>
      </w:divBdr>
    </w:div>
    <w:div w:id="551386619">
      <w:bodyDiv w:val="1"/>
      <w:marLeft w:val="0"/>
      <w:marRight w:val="0"/>
      <w:marTop w:val="0"/>
      <w:marBottom w:val="0"/>
      <w:divBdr>
        <w:top w:val="none" w:sz="0" w:space="0" w:color="auto"/>
        <w:left w:val="none" w:sz="0" w:space="0" w:color="auto"/>
        <w:bottom w:val="none" w:sz="0" w:space="0" w:color="auto"/>
        <w:right w:val="none" w:sz="0" w:space="0" w:color="auto"/>
      </w:divBdr>
    </w:div>
    <w:div w:id="554269551">
      <w:bodyDiv w:val="1"/>
      <w:marLeft w:val="0"/>
      <w:marRight w:val="0"/>
      <w:marTop w:val="0"/>
      <w:marBottom w:val="0"/>
      <w:divBdr>
        <w:top w:val="none" w:sz="0" w:space="0" w:color="auto"/>
        <w:left w:val="none" w:sz="0" w:space="0" w:color="auto"/>
        <w:bottom w:val="none" w:sz="0" w:space="0" w:color="auto"/>
        <w:right w:val="none" w:sz="0" w:space="0" w:color="auto"/>
      </w:divBdr>
    </w:div>
    <w:div w:id="561065100">
      <w:bodyDiv w:val="1"/>
      <w:marLeft w:val="0"/>
      <w:marRight w:val="0"/>
      <w:marTop w:val="0"/>
      <w:marBottom w:val="0"/>
      <w:divBdr>
        <w:top w:val="none" w:sz="0" w:space="0" w:color="auto"/>
        <w:left w:val="none" w:sz="0" w:space="0" w:color="auto"/>
        <w:bottom w:val="none" w:sz="0" w:space="0" w:color="auto"/>
        <w:right w:val="none" w:sz="0" w:space="0" w:color="auto"/>
      </w:divBdr>
    </w:div>
    <w:div w:id="561598596">
      <w:bodyDiv w:val="1"/>
      <w:marLeft w:val="0"/>
      <w:marRight w:val="0"/>
      <w:marTop w:val="0"/>
      <w:marBottom w:val="0"/>
      <w:divBdr>
        <w:top w:val="none" w:sz="0" w:space="0" w:color="auto"/>
        <w:left w:val="none" w:sz="0" w:space="0" w:color="auto"/>
        <w:bottom w:val="none" w:sz="0" w:space="0" w:color="auto"/>
        <w:right w:val="none" w:sz="0" w:space="0" w:color="auto"/>
      </w:divBdr>
    </w:div>
    <w:div w:id="563561535">
      <w:bodyDiv w:val="1"/>
      <w:marLeft w:val="0"/>
      <w:marRight w:val="0"/>
      <w:marTop w:val="0"/>
      <w:marBottom w:val="0"/>
      <w:divBdr>
        <w:top w:val="none" w:sz="0" w:space="0" w:color="auto"/>
        <w:left w:val="none" w:sz="0" w:space="0" w:color="auto"/>
        <w:bottom w:val="none" w:sz="0" w:space="0" w:color="auto"/>
        <w:right w:val="none" w:sz="0" w:space="0" w:color="auto"/>
      </w:divBdr>
    </w:div>
    <w:div w:id="571886807">
      <w:bodyDiv w:val="1"/>
      <w:marLeft w:val="0"/>
      <w:marRight w:val="0"/>
      <w:marTop w:val="0"/>
      <w:marBottom w:val="0"/>
      <w:divBdr>
        <w:top w:val="none" w:sz="0" w:space="0" w:color="auto"/>
        <w:left w:val="none" w:sz="0" w:space="0" w:color="auto"/>
        <w:bottom w:val="none" w:sz="0" w:space="0" w:color="auto"/>
        <w:right w:val="none" w:sz="0" w:space="0" w:color="auto"/>
      </w:divBdr>
    </w:div>
    <w:div w:id="575239781">
      <w:bodyDiv w:val="1"/>
      <w:marLeft w:val="0"/>
      <w:marRight w:val="0"/>
      <w:marTop w:val="0"/>
      <w:marBottom w:val="0"/>
      <w:divBdr>
        <w:top w:val="none" w:sz="0" w:space="0" w:color="auto"/>
        <w:left w:val="none" w:sz="0" w:space="0" w:color="auto"/>
        <w:bottom w:val="none" w:sz="0" w:space="0" w:color="auto"/>
        <w:right w:val="none" w:sz="0" w:space="0" w:color="auto"/>
      </w:divBdr>
    </w:div>
    <w:div w:id="578977618">
      <w:bodyDiv w:val="1"/>
      <w:marLeft w:val="0"/>
      <w:marRight w:val="0"/>
      <w:marTop w:val="0"/>
      <w:marBottom w:val="0"/>
      <w:divBdr>
        <w:top w:val="none" w:sz="0" w:space="0" w:color="auto"/>
        <w:left w:val="none" w:sz="0" w:space="0" w:color="auto"/>
        <w:bottom w:val="none" w:sz="0" w:space="0" w:color="auto"/>
        <w:right w:val="none" w:sz="0" w:space="0" w:color="auto"/>
      </w:divBdr>
    </w:div>
    <w:div w:id="580798282">
      <w:bodyDiv w:val="1"/>
      <w:marLeft w:val="0"/>
      <w:marRight w:val="0"/>
      <w:marTop w:val="0"/>
      <w:marBottom w:val="0"/>
      <w:divBdr>
        <w:top w:val="none" w:sz="0" w:space="0" w:color="auto"/>
        <w:left w:val="none" w:sz="0" w:space="0" w:color="auto"/>
        <w:bottom w:val="none" w:sz="0" w:space="0" w:color="auto"/>
        <w:right w:val="none" w:sz="0" w:space="0" w:color="auto"/>
      </w:divBdr>
    </w:div>
    <w:div w:id="581259056">
      <w:bodyDiv w:val="1"/>
      <w:marLeft w:val="0"/>
      <w:marRight w:val="0"/>
      <w:marTop w:val="0"/>
      <w:marBottom w:val="0"/>
      <w:divBdr>
        <w:top w:val="none" w:sz="0" w:space="0" w:color="auto"/>
        <w:left w:val="none" w:sz="0" w:space="0" w:color="auto"/>
        <w:bottom w:val="none" w:sz="0" w:space="0" w:color="auto"/>
        <w:right w:val="none" w:sz="0" w:space="0" w:color="auto"/>
      </w:divBdr>
    </w:div>
    <w:div w:id="582566916">
      <w:bodyDiv w:val="1"/>
      <w:marLeft w:val="0"/>
      <w:marRight w:val="0"/>
      <w:marTop w:val="0"/>
      <w:marBottom w:val="0"/>
      <w:divBdr>
        <w:top w:val="none" w:sz="0" w:space="0" w:color="auto"/>
        <w:left w:val="none" w:sz="0" w:space="0" w:color="auto"/>
        <w:bottom w:val="none" w:sz="0" w:space="0" w:color="auto"/>
        <w:right w:val="none" w:sz="0" w:space="0" w:color="auto"/>
      </w:divBdr>
    </w:div>
    <w:div w:id="583222262">
      <w:bodyDiv w:val="1"/>
      <w:marLeft w:val="0"/>
      <w:marRight w:val="0"/>
      <w:marTop w:val="0"/>
      <w:marBottom w:val="0"/>
      <w:divBdr>
        <w:top w:val="none" w:sz="0" w:space="0" w:color="auto"/>
        <w:left w:val="none" w:sz="0" w:space="0" w:color="auto"/>
        <w:bottom w:val="none" w:sz="0" w:space="0" w:color="auto"/>
        <w:right w:val="none" w:sz="0" w:space="0" w:color="auto"/>
      </w:divBdr>
    </w:div>
    <w:div w:id="585923323">
      <w:bodyDiv w:val="1"/>
      <w:marLeft w:val="0"/>
      <w:marRight w:val="0"/>
      <w:marTop w:val="0"/>
      <w:marBottom w:val="0"/>
      <w:divBdr>
        <w:top w:val="none" w:sz="0" w:space="0" w:color="auto"/>
        <w:left w:val="none" w:sz="0" w:space="0" w:color="auto"/>
        <w:bottom w:val="none" w:sz="0" w:space="0" w:color="auto"/>
        <w:right w:val="none" w:sz="0" w:space="0" w:color="auto"/>
      </w:divBdr>
    </w:div>
    <w:div w:id="589773418">
      <w:bodyDiv w:val="1"/>
      <w:marLeft w:val="0"/>
      <w:marRight w:val="0"/>
      <w:marTop w:val="0"/>
      <w:marBottom w:val="0"/>
      <w:divBdr>
        <w:top w:val="none" w:sz="0" w:space="0" w:color="auto"/>
        <w:left w:val="none" w:sz="0" w:space="0" w:color="auto"/>
        <w:bottom w:val="none" w:sz="0" w:space="0" w:color="auto"/>
        <w:right w:val="none" w:sz="0" w:space="0" w:color="auto"/>
      </w:divBdr>
    </w:div>
    <w:div w:id="592511627">
      <w:bodyDiv w:val="1"/>
      <w:marLeft w:val="0"/>
      <w:marRight w:val="0"/>
      <w:marTop w:val="0"/>
      <w:marBottom w:val="0"/>
      <w:divBdr>
        <w:top w:val="none" w:sz="0" w:space="0" w:color="auto"/>
        <w:left w:val="none" w:sz="0" w:space="0" w:color="auto"/>
        <w:bottom w:val="none" w:sz="0" w:space="0" w:color="auto"/>
        <w:right w:val="none" w:sz="0" w:space="0" w:color="auto"/>
      </w:divBdr>
    </w:div>
    <w:div w:id="596639798">
      <w:bodyDiv w:val="1"/>
      <w:marLeft w:val="0"/>
      <w:marRight w:val="0"/>
      <w:marTop w:val="0"/>
      <w:marBottom w:val="0"/>
      <w:divBdr>
        <w:top w:val="none" w:sz="0" w:space="0" w:color="auto"/>
        <w:left w:val="none" w:sz="0" w:space="0" w:color="auto"/>
        <w:bottom w:val="none" w:sz="0" w:space="0" w:color="auto"/>
        <w:right w:val="none" w:sz="0" w:space="0" w:color="auto"/>
      </w:divBdr>
    </w:div>
    <w:div w:id="597559990">
      <w:bodyDiv w:val="1"/>
      <w:marLeft w:val="0"/>
      <w:marRight w:val="0"/>
      <w:marTop w:val="0"/>
      <w:marBottom w:val="0"/>
      <w:divBdr>
        <w:top w:val="none" w:sz="0" w:space="0" w:color="auto"/>
        <w:left w:val="none" w:sz="0" w:space="0" w:color="auto"/>
        <w:bottom w:val="none" w:sz="0" w:space="0" w:color="auto"/>
        <w:right w:val="none" w:sz="0" w:space="0" w:color="auto"/>
      </w:divBdr>
    </w:div>
    <w:div w:id="600067277">
      <w:bodyDiv w:val="1"/>
      <w:marLeft w:val="0"/>
      <w:marRight w:val="0"/>
      <w:marTop w:val="0"/>
      <w:marBottom w:val="0"/>
      <w:divBdr>
        <w:top w:val="none" w:sz="0" w:space="0" w:color="auto"/>
        <w:left w:val="none" w:sz="0" w:space="0" w:color="auto"/>
        <w:bottom w:val="none" w:sz="0" w:space="0" w:color="auto"/>
        <w:right w:val="none" w:sz="0" w:space="0" w:color="auto"/>
      </w:divBdr>
    </w:div>
    <w:div w:id="604388044">
      <w:bodyDiv w:val="1"/>
      <w:marLeft w:val="0"/>
      <w:marRight w:val="0"/>
      <w:marTop w:val="0"/>
      <w:marBottom w:val="0"/>
      <w:divBdr>
        <w:top w:val="none" w:sz="0" w:space="0" w:color="auto"/>
        <w:left w:val="none" w:sz="0" w:space="0" w:color="auto"/>
        <w:bottom w:val="none" w:sz="0" w:space="0" w:color="auto"/>
        <w:right w:val="none" w:sz="0" w:space="0" w:color="auto"/>
      </w:divBdr>
    </w:div>
    <w:div w:id="610014966">
      <w:bodyDiv w:val="1"/>
      <w:marLeft w:val="0"/>
      <w:marRight w:val="0"/>
      <w:marTop w:val="0"/>
      <w:marBottom w:val="0"/>
      <w:divBdr>
        <w:top w:val="none" w:sz="0" w:space="0" w:color="auto"/>
        <w:left w:val="none" w:sz="0" w:space="0" w:color="auto"/>
        <w:bottom w:val="none" w:sz="0" w:space="0" w:color="auto"/>
        <w:right w:val="none" w:sz="0" w:space="0" w:color="auto"/>
      </w:divBdr>
    </w:div>
    <w:div w:id="610430133">
      <w:bodyDiv w:val="1"/>
      <w:marLeft w:val="0"/>
      <w:marRight w:val="0"/>
      <w:marTop w:val="0"/>
      <w:marBottom w:val="0"/>
      <w:divBdr>
        <w:top w:val="none" w:sz="0" w:space="0" w:color="auto"/>
        <w:left w:val="none" w:sz="0" w:space="0" w:color="auto"/>
        <w:bottom w:val="none" w:sz="0" w:space="0" w:color="auto"/>
        <w:right w:val="none" w:sz="0" w:space="0" w:color="auto"/>
      </w:divBdr>
    </w:div>
    <w:div w:id="611474124">
      <w:bodyDiv w:val="1"/>
      <w:marLeft w:val="0"/>
      <w:marRight w:val="0"/>
      <w:marTop w:val="0"/>
      <w:marBottom w:val="0"/>
      <w:divBdr>
        <w:top w:val="none" w:sz="0" w:space="0" w:color="auto"/>
        <w:left w:val="none" w:sz="0" w:space="0" w:color="auto"/>
        <w:bottom w:val="none" w:sz="0" w:space="0" w:color="auto"/>
        <w:right w:val="none" w:sz="0" w:space="0" w:color="auto"/>
      </w:divBdr>
    </w:div>
    <w:div w:id="613633740">
      <w:bodyDiv w:val="1"/>
      <w:marLeft w:val="0"/>
      <w:marRight w:val="0"/>
      <w:marTop w:val="0"/>
      <w:marBottom w:val="0"/>
      <w:divBdr>
        <w:top w:val="none" w:sz="0" w:space="0" w:color="auto"/>
        <w:left w:val="none" w:sz="0" w:space="0" w:color="auto"/>
        <w:bottom w:val="none" w:sz="0" w:space="0" w:color="auto"/>
        <w:right w:val="none" w:sz="0" w:space="0" w:color="auto"/>
      </w:divBdr>
    </w:div>
    <w:div w:id="615604404">
      <w:bodyDiv w:val="1"/>
      <w:marLeft w:val="0"/>
      <w:marRight w:val="0"/>
      <w:marTop w:val="0"/>
      <w:marBottom w:val="0"/>
      <w:divBdr>
        <w:top w:val="none" w:sz="0" w:space="0" w:color="auto"/>
        <w:left w:val="none" w:sz="0" w:space="0" w:color="auto"/>
        <w:bottom w:val="none" w:sz="0" w:space="0" w:color="auto"/>
        <w:right w:val="none" w:sz="0" w:space="0" w:color="auto"/>
      </w:divBdr>
    </w:div>
    <w:div w:id="616066783">
      <w:bodyDiv w:val="1"/>
      <w:marLeft w:val="0"/>
      <w:marRight w:val="0"/>
      <w:marTop w:val="0"/>
      <w:marBottom w:val="0"/>
      <w:divBdr>
        <w:top w:val="none" w:sz="0" w:space="0" w:color="auto"/>
        <w:left w:val="none" w:sz="0" w:space="0" w:color="auto"/>
        <w:bottom w:val="none" w:sz="0" w:space="0" w:color="auto"/>
        <w:right w:val="none" w:sz="0" w:space="0" w:color="auto"/>
      </w:divBdr>
    </w:div>
    <w:div w:id="619646995">
      <w:bodyDiv w:val="1"/>
      <w:marLeft w:val="0"/>
      <w:marRight w:val="0"/>
      <w:marTop w:val="0"/>
      <w:marBottom w:val="0"/>
      <w:divBdr>
        <w:top w:val="none" w:sz="0" w:space="0" w:color="auto"/>
        <w:left w:val="none" w:sz="0" w:space="0" w:color="auto"/>
        <w:bottom w:val="none" w:sz="0" w:space="0" w:color="auto"/>
        <w:right w:val="none" w:sz="0" w:space="0" w:color="auto"/>
      </w:divBdr>
    </w:div>
    <w:div w:id="624040464">
      <w:bodyDiv w:val="1"/>
      <w:marLeft w:val="0"/>
      <w:marRight w:val="0"/>
      <w:marTop w:val="0"/>
      <w:marBottom w:val="0"/>
      <w:divBdr>
        <w:top w:val="none" w:sz="0" w:space="0" w:color="auto"/>
        <w:left w:val="none" w:sz="0" w:space="0" w:color="auto"/>
        <w:bottom w:val="none" w:sz="0" w:space="0" w:color="auto"/>
        <w:right w:val="none" w:sz="0" w:space="0" w:color="auto"/>
      </w:divBdr>
    </w:div>
    <w:div w:id="626666658">
      <w:bodyDiv w:val="1"/>
      <w:marLeft w:val="0"/>
      <w:marRight w:val="0"/>
      <w:marTop w:val="0"/>
      <w:marBottom w:val="0"/>
      <w:divBdr>
        <w:top w:val="none" w:sz="0" w:space="0" w:color="auto"/>
        <w:left w:val="none" w:sz="0" w:space="0" w:color="auto"/>
        <w:bottom w:val="none" w:sz="0" w:space="0" w:color="auto"/>
        <w:right w:val="none" w:sz="0" w:space="0" w:color="auto"/>
      </w:divBdr>
    </w:div>
    <w:div w:id="627399323">
      <w:bodyDiv w:val="1"/>
      <w:marLeft w:val="0"/>
      <w:marRight w:val="0"/>
      <w:marTop w:val="0"/>
      <w:marBottom w:val="0"/>
      <w:divBdr>
        <w:top w:val="none" w:sz="0" w:space="0" w:color="auto"/>
        <w:left w:val="none" w:sz="0" w:space="0" w:color="auto"/>
        <w:bottom w:val="none" w:sz="0" w:space="0" w:color="auto"/>
        <w:right w:val="none" w:sz="0" w:space="0" w:color="auto"/>
      </w:divBdr>
    </w:div>
    <w:div w:id="634798440">
      <w:bodyDiv w:val="1"/>
      <w:marLeft w:val="0"/>
      <w:marRight w:val="0"/>
      <w:marTop w:val="0"/>
      <w:marBottom w:val="0"/>
      <w:divBdr>
        <w:top w:val="none" w:sz="0" w:space="0" w:color="auto"/>
        <w:left w:val="none" w:sz="0" w:space="0" w:color="auto"/>
        <w:bottom w:val="none" w:sz="0" w:space="0" w:color="auto"/>
        <w:right w:val="none" w:sz="0" w:space="0" w:color="auto"/>
      </w:divBdr>
    </w:div>
    <w:div w:id="635725954">
      <w:bodyDiv w:val="1"/>
      <w:marLeft w:val="0"/>
      <w:marRight w:val="0"/>
      <w:marTop w:val="0"/>
      <w:marBottom w:val="0"/>
      <w:divBdr>
        <w:top w:val="none" w:sz="0" w:space="0" w:color="auto"/>
        <w:left w:val="none" w:sz="0" w:space="0" w:color="auto"/>
        <w:bottom w:val="none" w:sz="0" w:space="0" w:color="auto"/>
        <w:right w:val="none" w:sz="0" w:space="0" w:color="auto"/>
      </w:divBdr>
    </w:div>
    <w:div w:id="638459395">
      <w:bodyDiv w:val="1"/>
      <w:marLeft w:val="0"/>
      <w:marRight w:val="0"/>
      <w:marTop w:val="0"/>
      <w:marBottom w:val="0"/>
      <w:divBdr>
        <w:top w:val="none" w:sz="0" w:space="0" w:color="auto"/>
        <w:left w:val="none" w:sz="0" w:space="0" w:color="auto"/>
        <w:bottom w:val="none" w:sz="0" w:space="0" w:color="auto"/>
        <w:right w:val="none" w:sz="0" w:space="0" w:color="auto"/>
      </w:divBdr>
    </w:div>
    <w:div w:id="640236438">
      <w:bodyDiv w:val="1"/>
      <w:marLeft w:val="0"/>
      <w:marRight w:val="0"/>
      <w:marTop w:val="0"/>
      <w:marBottom w:val="0"/>
      <w:divBdr>
        <w:top w:val="none" w:sz="0" w:space="0" w:color="auto"/>
        <w:left w:val="none" w:sz="0" w:space="0" w:color="auto"/>
        <w:bottom w:val="none" w:sz="0" w:space="0" w:color="auto"/>
        <w:right w:val="none" w:sz="0" w:space="0" w:color="auto"/>
      </w:divBdr>
    </w:div>
    <w:div w:id="643126683">
      <w:bodyDiv w:val="1"/>
      <w:marLeft w:val="0"/>
      <w:marRight w:val="0"/>
      <w:marTop w:val="0"/>
      <w:marBottom w:val="0"/>
      <w:divBdr>
        <w:top w:val="none" w:sz="0" w:space="0" w:color="auto"/>
        <w:left w:val="none" w:sz="0" w:space="0" w:color="auto"/>
        <w:bottom w:val="none" w:sz="0" w:space="0" w:color="auto"/>
        <w:right w:val="none" w:sz="0" w:space="0" w:color="auto"/>
      </w:divBdr>
    </w:div>
    <w:div w:id="643857837">
      <w:bodyDiv w:val="1"/>
      <w:marLeft w:val="0"/>
      <w:marRight w:val="0"/>
      <w:marTop w:val="0"/>
      <w:marBottom w:val="0"/>
      <w:divBdr>
        <w:top w:val="none" w:sz="0" w:space="0" w:color="auto"/>
        <w:left w:val="none" w:sz="0" w:space="0" w:color="auto"/>
        <w:bottom w:val="none" w:sz="0" w:space="0" w:color="auto"/>
        <w:right w:val="none" w:sz="0" w:space="0" w:color="auto"/>
      </w:divBdr>
    </w:div>
    <w:div w:id="645209504">
      <w:bodyDiv w:val="1"/>
      <w:marLeft w:val="0"/>
      <w:marRight w:val="0"/>
      <w:marTop w:val="0"/>
      <w:marBottom w:val="0"/>
      <w:divBdr>
        <w:top w:val="none" w:sz="0" w:space="0" w:color="auto"/>
        <w:left w:val="none" w:sz="0" w:space="0" w:color="auto"/>
        <w:bottom w:val="none" w:sz="0" w:space="0" w:color="auto"/>
        <w:right w:val="none" w:sz="0" w:space="0" w:color="auto"/>
      </w:divBdr>
    </w:div>
    <w:div w:id="648172550">
      <w:bodyDiv w:val="1"/>
      <w:marLeft w:val="0"/>
      <w:marRight w:val="0"/>
      <w:marTop w:val="0"/>
      <w:marBottom w:val="0"/>
      <w:divBdr>
        <w:top w:val="none" w:sz="0" w:space="0" w:color="auto"/>
        <w:left w:val="none" w:sz="0" w:space="0" w:color="auto"/>
        <w:bottom w:val="none" w:sz="0" w:space="0" w:color="auto"/>
        <w:right w:val="none" w:sz="0" w:space="0" w:color="auto"/>
      </w:divBdr>
    </w:div>
    <w:div w:id="649867027">
      <w:bodyDiv w:val="1"/>
      <w:marLeft w:val="0"/>
      <w:marRight w:val="0"/>
      <w:marTop w:val="0"/>
      <w:marBottom w:val="0"/>
      <w:divBdr>
        <w:top w:val="none" w:sz="0" w:space="0" w:color="auto"/>
        <w:left w:val="none" w:sz="0" w:space="0" w:color="auto"/>
        <w:bottom w:val="none" w:sz="0" w:space="0" w:color="auto"/>
        <w:right w:val="none" w:sz="0" w:space="0" w:color="auto"/>
      </w:divBdr>
    </w:div>
    <w:div w:id="655955928">
      <w:bodyDiv w:val="1"/>
      <w:marLeft w:val="0"/>
      <w:marRight w:val="0"/>
      <w:marTop w:val="0"/>
      <w:marBottom w:val="0"/>
      <w:divBdr>
        <w:top w:val="none" w:sz="0" w:space="0" w:color="auto"/>
        <w:left w:val="none" w:sz="0" w:space="0" w:color="auto"/>
        <w:bottom w:val="none" w:sz="0" w:space="0" w:color="auto"/>
        <w:right w:val="none" w:sz="0" w:space="0" w:color="auto"/>
      </w:divBdr>
    </w:div>
    <w:div w:id="656883800">
      <w:bodyDiv w:val="1"/>
      <w:marLeft w:val="0"/>
      <w:marRight w:val="0"/>
      <w:marTop w:val="0"/>
      <w:marBottom w:val="0"/>
      <w:divBdr>
        <w:top w:val="none" w:sz="0" w:space="0" w:color="auto"/>
        <w:left w:val="none" w:sz="0" w:space="0" w:color="auto"/>
        <w:bottom w:val="none" w:sz="0" w:space="0" w:color="auto"/>
        <w:right w:val="none" w:sz="0" w:space="0" w:color="auto"/>
      </w:divBdr>
    </w:div>
    <w:div w:id="660815450">
      <w:bodyDiv w:val="1"/>
      <w:marLeft w:val="0"/>
      <w:marRight w:val="0"/>
      <w:marTop w:val="0"/>
      <w:marBottom w:val="0"/>
      <w:divBdr>
        <w:top w:val="none" w:sz="0" w:space="0" w:color="auto"/>
        <w:left w:val="none" w:sz="0" w:space="0" w:color="auto"/>
        <w:bottom w:val="none" w:sz="0" w:space="0" w:color="auto"/>
        <w:right w:val="none" w:sz="0" w:space="0" w:color="auto"/>
      </w:divBdr>
    </w:div>
    <w:div w:id="661010482">
      <w:bodyDiv w:val="1"/>
      <w:marLeft w:val="0"/>
      <w:marRight w:val="0"/>
      <w:marTop w:val="0"/>
      <w:marBottom w:val="0"/>
      <w:divBdr>
        <w:top w:val="none" w:sz="0" w:space="0" w:color="auto"/>
        <w:left w:val="none" w:sz="0" w:space="0" w:color="auto"/>
        <w:bottom w:val="none" w:sz="0" w:space="0" w:color="auto"/>
        <w:right w:val="none" w:sz="0" w:space="0" w:color="auto"/>
      </w:divBdr>
    </w:div>
    <w:div w:id="661618575">
      <w:bodyDiv w:val="1"/>
      <w:marLeft w:val="0"/>
      <w:marRight w:val="0"/>
      <w:marTop w:val="0"/>
      <w:marBottom w:val="0"/>
      <w:divBdr>
        <w:top w:val="none" w:sz="0" w:space="0" w:color="auto"/>
        <w:left w:val="none" w:sz="0" w:space="0" w:color="auto"/>
        <w:bottom w:val="none" w:sz="0" w:space="0" w:color="auto"/>
        <w:right w:val="none" w:sz="0" w:space="0" w:color="auto"/>
      </w:divBdr>
    </w:div>
    <w:div w:id="662313750">
      <w:bodyDiv w:val="1"/>
      <w:marLeft w:val="0"/>
      <w:marRight w:val="0"/>
      <w:marTop w:val="0"/>
      <w:marBottom w:val="0"/>
      <w:divBdr>
        <w:top w:val="none" w:sz="0" w:space="0" w:color="auto"/>
        <w:left w:val="none" w:sz="0" w:space="0" w:color="auto"/>
        <w:bottom w:val="none" w:sz="0" w:space="0" w:color="auto"/>
        <w:right w:val="none" w:sz="0" w:space="0" w:color="auto"/>
      </w:divBdr>
    </w:div>
    <w:div w:id="663973602">
      <w:bodyDiv w:val="1"/>
      <w:marLeft w:val="0"/>
      <w:marRight w:val="0"/>
      <w:marTop w:val="0"/>
      <w:marBottom w:val="0"/>
      <w:divBdr>
        <w:top w:val="none" w:sz="0" w:space="0" w:color="auto"/>
        <w:left w:val="none" w:sz="0" w:space="0" w:color="auto"/>
        <w:bottom w:val="none" w:sz="0" w:space="0" w:color="auto"/>
        <w:right w:val="none" w:sz="0" w:space="0" w:color="auto"/>
      </w:divBdr>
    </w:div>
    <w:div w:id="665061610">
      <w:bodyDiv w:val="1"/>
      <w:marLeft w:val="0"/>
      <w:marRight w:val="0"/>
      <w:marTop w:val="0"/>
      <w:marBottom w:val="0"/>
      <w:divBdr>
        <w:top w:val="none" w:sz="0" w:space="0" w:color="auto"/>
        <w:left w:val="none" w:sz="0" w:space="0" w:color="auto"/>
        <w:bottom w:val="none" w:sz="0" w:space="0" w:color="auto"/>
        <w:right w:val="none" w:sz="0" w:space="0" w:color="auto"/>
      </w:divBdr>
    </w:div>
    <w:div w:id="674528605">
      <w:bodyDiv w:val="1"/>
      <w:marLeft w:val="0"/>
      <w:marRight w:val="0"/>
      <w:marTop w:val="0"/>
      <w:marBottom w:val="0"/>
      <w:divBdr>
        <w:top w:val="none" w:sz="0" w:space="0" w:color="auto"/>
        <w:left w:val="none" w:sz="0" w:space="0" w:color="auto"/>
        <w:bottom w:val="none" w:sz="0" w:space="0" w:color="auto"/>
        <w:right w:val="none" w:sz="0" w:space="0" w:color="auto"/>
      </w:divBdr>
    </w:div>
    <w:div w:id="691759326">
      <w:bodyDiv w:val="1"/>
      <w:marLeft w:val="0"/>
      <w:marRight w:val="0"/>
      <w:marTop w:val="0"/>
      <w:marBottom w:val="0"/>
      <w:divBdr>
        <w:top w:val="none" w:sz="0" w:space="0" w:color="auto"/>
        <w:left w:val="none" w:sz="0" w:space="0" w:color="auto"/>
        <w:bottom w:val="none" w:sz="0" w:space="0" w:color="auto"/>
        <w:right w:val="none" w:sz="0" w:space="0" w:color="auto"/>
      </w:divBdr>
    </w:div>
    <w:div w:id="693459323">
      <w:bodyDiv w:val="1"/>
      <w:marLeft w:val="0"/>
      <w:marRight w:val="0"/>
      <w:marTop w:val="0"/>
      <w:marBottom w:val="0"/>
      <w:divBdr>
        <w:top w:val="none" w:sz="0" w:space="0" w:color="auto"/>
        <w:left w:val="none" w:sz="0" w:space="0" w:color="auto"/>
        <w:bottom w:val="none" w:sz="0" w:space="0" w:color="auto"/>
        <w:right w:val="none" w:sz="0" w:space="0" w:color="auto"/>
      </w:divBdr>
    </w:div>
    <w:div w:id="694619645">
      <w:bodyDiv w:val="1"/>
      <w:marLeft w:val="0"/>
      <w:marRight w:val="0"/>
      <w:marTop w:val="0"/>
      <w:marBottom w:val="0"/>
      <w:divBdr>
        <w:top w:val="none" w:sz="0" w:space="0" w:color="auto"/>
        <w:left w:val="none" w:sz="0" w:space="0" w:color="auto"/>
        <w:bottom w:val="none" w:sz="0" w:space="0" w:color="auto"/>
        <w:right w:val="none" w:sz="0" w:space="0" w:color="auto"/>
      </w:divBdr>
    </w:div>
    <w:div w:id="698313975">
      <w:bodyDiv w:val="1"/>
      <w:marLeft w:val="0"/>
      <w:marRight w:val="0"/>
      <w:marTop w:val="0"/>
      <w:marBottom w:val="0"/>
      <w:divBdr>
        <w:top w:val="none" w:sz="0" w:space="0" w:color="auto"/>
        <w:left w:val="none" w:sz="0" w:space="0" w:color="auto"/>
        <w:bottom w:val="none" w:sz="0" w:space="0" w:color="auto"/>
        <w:right w:val="none" w:sz="0" w:space="0" w:color="auto"/>
      </w:divBdr>
    </w:div>
    <w:div w:id="699474496">
      <w:bodyDiv w:val="1"/>
      <w:marLeft w:val="0"/>
      <w:marRight w:val="0"/>
      <w:marTop w:val="0"/>
      <w:marBottom w:val="0"/>
      <w:divBdr>
        <w:top w:val="none" w:sz="0" w:space="0" w:color="auto"/>
        <w:left w:val="none" w:sz="0" w:space="0" w:color="auto"/>
        <w:bottom w:val="none" w:sz="0" w:space="0" w:color="auto"/>
        <w:right w:val="none" w:sz="0" w:space="0" w:color="auto"/>
      </w:divBdr>
    </w:div>
    <w:div w:id="701899585">
      <w:bodyDiv w:val="1"/>
      <w:marLeft w:val="0"/>
      <w:marRight w:val="0"/>
      <w:marTop w:val="0"/>
      <w:marBottom w:val="0"/>
      <w:divBdr>
        <w:top w:val="none" w:sz="0" w:space="0" w:color="auto"/>
        <w:left w:val="none" w:sz="0" w:space="0" w:color="auto"/>
        <w:bottom w:val="none" w:sz="0" w:space="0" w:color="auto"/>
        <w:right w:val="none" w:sz="0" w:space="0" w:color="auto"/>
      </w:divBdr>
    </w:div>
    <w:div w:id="702092017">
      <w:bodyDiv w:val="1"/>
      <w:marLeft w:val="0"/>
      <w:marRight w:val="0"/>
      <w:marTop w:val="0"/>
      <w:marBottom w:val="0"/>
      <w:divBdr>
        <w:top w:val="none" w:sz="0" w:space="0" w:color="auto"/>
        <w:left w:val="none" w:sz="0" w:space="0" w:color="auto"/>
        <w:bottom w:val="none" w:sz="0" w:space="0" w:color="auto"/>
        <w:right w:val="none" w:sz="0" w:space="0" w:color="auto"/>
      </w:divBdr>
    </w:div>
    <w:div w:id="703477941">
      <w:bodyDiv w:val="1"/>
      <w:marLeft w:val="0"/>
      <w:marRight w:val="0"/>
      <w:marTop w:val="0"/>
      <w:marBottom w:val="0"/>
      <w:divBdr>
        <w:top w:val="none" w:sz="0" w:space="0" w:color="auto"/>
        <w:left w:val="none" w:sz="0" w:space="0" w:color="auto"/>
        <w:bottom w:val="none" w:sz="0" w:space="0" w:color="auto"/>
        <w:right w:val="none" w:sz="0" w:space="0" w:color="auto"/>
      </w:divBdr>
    </w:div>
    <w:div w:id="704135430">
      <w:bodyDiv w:val="1"/>
      <w:marLeft w:val="0"/>
      <w:marRight w:val="0"/>
      <w:marTop w:val="0"/>
      <w:marBottom w:val="0"/>
      <w:divBdr>
        <w:top w:val="none" w:sz="0" w:space="0" w:color="auto"/>
        <w:left w:val="none" w:sz="0" w:space="0" w:color="auto"/>
        <w:bottom w:val="none" w:sz="0" w:space="0" w:color="auto"/>
        <w:right w:val="none" w:sz="0" w:space="0" w:color="auto"/>
      </w:divBdr>
    </w:div>
    <w:div w:id="705761701">
      <w:bodyDiv w:val="1"/>
      <w:marLeft w:val="0"/>
      <w:marRight w:val="0"/>
      <w:marTop w:val="0"/>
      <w:marBottom w:val="0"/>
      <w:divBdr>
        <w:top w:val="none" w:sz="0" w:space="0" w:color="auto"/>
        <w:left w:val="none" w:sz="0" w:space="0" w:color="auto"/>
        <w:bottom w:val="none" w:sz="0" w:space="0" w:color="auto"/>
        <w:right w:val="none" w:sz="0" w:space="0" w:color="auto"/>
      </w:divBdr>
    </w:div>
    <w:div w:id="709302461">
      <w:bodyDiv w:val="1"/>
      <w:marLeft w:val="0"/>
      <w:marRight w:val="0"/>
      <w:marTop w:val="0"/>
      <w:marBottom w:val="0"/>
      <w:divBdr>
        <w:top w:val="none" w:sz="0" w:space="0" w:color="auto"/>
        <w:left w:val="none" w:sz="0" w:space="0" w:color="auto"/>
        <w:bottom w:val="none" w:sz="0" w:space="0" w:color="auto"/>
        <w:right w:val="none" w:sz="0" w:space="0" w:color="auto"/>
      </w:divBdr>
    </w:div>
    <w:div w:id="713818460">
      <w:bodyDiv w:val="1"/>
      <w:marLeft w:val="0"/>
      <w:marRight w:val="0"/>
      <w:marTop w:val="0"/>
      <w:marBottom w:val="0"/>
      <w:divBdr>
        <w:top w:val="none" w:sz="0" w:space="0" w:color="auto"/>
        <w:left w:val="none" w:sz="0" w:space="0" w:color="auto"/>
        <w:bottom w:val="none" w:sz="0" w:space="0" w:color="auto"/>
        <w:right w:val="none" w:sz="0" w:space="0" w:color="auto"/>
      </w:divBdr>
    </w:div>
    <w:div w:id="717163805">
      <w:bodyDiv w:val="1"/>
      <w:marLeft w:val="0"/>
      <w:marRight w:val="0"/>
      <w:marTop w:val="0"/>
      <w:marBottom w:val="0"/>
      <w:divBdr>
        <w:top w:val="none" w:sz="0" w:space="0" w:color="auto"/>
        <w:left w:val="none" w:sz="0" w:space="0" w:color="auto"/>
        <w:bottom w:val="none" w:sz="0" w:space="0" w:color="auto"/>
        <w:right w:val="none" w:sz="0" w:space="0" w:color="auto"/>
      </w:divBdr>
    </w:div>
    <w:div w:id="721178358">
      <w:bodyDiv w:val="1"/>
      <w:marLeft w:val="0"/>
      <w:marRight w:val="0"/>
      <w:marTop w:val="0"/>
      <w:marBottom w:val="0"/>
      <w:divBdr>
        <w:top w:val="none" w:sz="0" w:space="0" w:color="auto"/>
        <w:left w:val="none" w:sz="0" w:space="0" w:color="auto"/>
        <w:bottom w:val="none" w:sz="0" w:space="0" w:color="auto"/>
        <w:right w:val="none" w:sz="0" w:space="0" w:color="auto"/>
      </w:divBdr>
    </w:div>
    <w:div w:id="724256370">
      <w:bodyDiv w:val="1"/>
      <w:marLeft w:val="0"/>
      <w:marRight w:val="0"/>
      <w:marTop w:val="0"/>
      <w:marBottom w:val="0"/>
      <w:divBdr>
        <w:top w:val="none" w:sz="0" w:space="0" w:color="auto"/>
        <w:left w:val="none" w:sz="0" w:space="0" w:color="auto"/>
        <w:bottom w:val="none" w:sz="0" w:space="0" w:color="auto"/>
        <w:right w:val="none" w:sz="0" w:space="0" w:color="auto"/>
      </w:divBdr>
    </w:div>
    <w:div w:id="726027413">
      <w:bodyDiv w:val="1"/>
      <w:marLeft w:val="0"/>
      <w:marRight w:val="0"/>
      <w:marTop w:val="0"/>
      <w:marBottom w:val="0"/>
      <w:divBdr>
        <w:top w:val="none" w:sz="0" w:space="0" w:color="auto"/>
        <w:left w:val="none" w:sz="0" w:space="0" w:color="auto"/>
        <w:bottom w:val="none" w:sz="0" w:space="0" w:color="auto"/>
        <w:right w:val="none" w:sz="0" w:space="0" w:color="auto"/>
      </w:divBdr>
    </w:div>
    <w:div w:id="726492551">
      <w:bodyDiv w:val="1"/>
      <w:marLeft w:val="0"/>
      <w:marRight w:val="0"/>
      <w:marTop w:val="0"/>
      <w:marBottom w:val="0"/>
      <w:divBdr>
        <w:top w:val="none" w:sz="0" w:space="0" w:color="auto"/>
        <w:left w:val="none" w:sz="0" w:space="0" w:color="auto"/>
        <w:bottom w:val="none" w:sz="0" w:space="0" w:color="auto"/>
        <w:right w:val="none" w:sz="0" w:space="0" w:color="auto"/>
      </w:divBdr>
    </w:div>
    <w:div w:id="727265493">
      <w:bodyDiv w:val="1"/>
      <w:marLeft w:val="0"/>
      <w:marRight w:val="0"/>
      <w:marTop w:val="0"/>
      <w:marBottom w:val="0"/>
      <w:divBdr>
        <w:top w:val="none" w:sz="0" w:space="0" w:color="auto"/>
        <w:left w:val="none" w:sz="0" w:space="0" w:color="auto"/>
        <w:bottom w:val="none" w:sz="0" w:space="0" w:color="auto"/>
        <w:right w:val="none" w:sz="0" w:space="0" w:color="auto"/>
      </w:divBdr>
    </w:div>
    <w:div w:id="731195161">
      <w:bodyDiv w:val="1"/>
      <w:marLeft w:val="0"/>
      <w:marRight w:val="0"/>
      <w:marTop w:val="0"/>
      <w:marBottom w:val="0"/>
      <w:divBdr>
        <w:top w:val="none" w:sz="0" w:space="0" w:color="auto"/>
        <w:left w:val="none" w:sz="0" w:space="0" w:color="auto"/>
        <w:bottom w:val="none" w:sz="0" w:space="0" w:color="auto"/>
        <w:right w:val="none" w:sz="0" w:space="0" w:color="auto"/>
      </w:divBdr>
    </w:div>
    <w:div w:id="731778712">
      <w:bodyDiv w:val="1"/>
      <w:marLeft w:val="0"/>
      <w:marRight w:val="0"/>
      <w:marTop w:val="0"/>
      <w:marBottom w:val="0"/>
      <w:divBdr>
        <w:top w:val="none" w:sz="0" w:space="0" w:color="auto"/>
        <w:left w:val="none" w:sz="0" w:space="0" w:color="auto"/>
        <w:bottom w:val="none" w:sz="0" w:space="0" w:color="auto"/>
        <w:right w:val="none" w:sz="0" w:space="0" w:color="auto"/>
      </w:divBdr>
    </w:div>
    <w:div w:id="732236764">
      <w:bodyDiv w:val="1"/>
      <w:marLeft w:val="0"/>
      <w:marRight w:val="0"/>
      <w:marTop w:val="0"/>
      <w:marBottom w:val="0"/>
      <w:divBdr>
        <w:top w:val="none" w:sz="0" w:space="0" w:color="auto"/>
        <w:left w:val="none" w:sz="0" w:space="0" w:color="auto"/>
        <w:bottom w:val="none" w:sz="0" w:space="0" w:color="auto"/>
        <w:right w:val="none" w:sz="0" w:space="0" w:color="auto"/>
      </w:divBdr>
    </w:div>
    <w:div w:id="733351921">
      <w:bodyDiv w:val="1"/>
      <w:marLeft w:val="0"/>
      <w:marRight w:val="0"/>
      <w:marTop w:val="0"/>
      <w:marBottom w:val="0"/>
      <w:divBdr>
        <w:top w:val="none" w:sz="0" w:space="0" w:color="auto"/>
        <w:left w:val="none" w:sz="0" w:space="0" w:color="auto"/>
        <w:bottom w:val="none" w:sz="0" w:space="0" w:color="auto"/>
        <w:right w:val="none" w:sz="0" w:space="0" w:color="auto"/>
      </w:divBdr>
    </w:div>
    <w:div w:id="733502383">
      <w:bodyDiv w:val="1"/>
      <w:marLeft w:val="0"/>
      <w:marRight w:val="0"/>
      <w:marTop w:val="0"/>
      <w:marBottom w:val="0"/>
      <w:divBdr>
        <w:top w:val="none" w:sz="0" w:space="0" w:color="auto"/>
        <w:left w:val="none" w:sz="0" w:space="0" w:color="auto"/>
        <w:bottom w:val="none" w:sz="0" w:space="0" w:color="auto"/>
        <w:right w:val="none" w:sz="0" w:space="0" w:color="auto"/>
      </w:divBdr>
    </w:div>
    <w:div w:id="736631699">
      <w:bodyDiv w:val="1"/>
      <w:marLeft w:val="0"/>
      <w:marRight w:val="0"/>
      <w:marTop w:val="0"/>
      <w:marBottom w:val="0"/>
      <w:divBdr>
        <w:top w:val="none" w:sz="0" w:space="0" w:color="auto"/>
        <w:left w:val="none" w:sz="0" w:space="0" w:color="auto"/>
        <w:bottom w:val="none" w:sz="0" w:space="0" w:color="auto"/>
        <w:right w:val="none" w:sz="0" w:space="0" w:color="auto"/>
      </w:divBdr>
    </w:div>
    <w:div w:id="739206295">
      <w:bodyDiv w:val="1"/>
      <w:marLeft w:val="0"/>
      <w:marRight w:val="0"/>
      <w:marTop w:val="0"/>
      <w:marBottom w:val="0"/>
      <w:divBdr>
        <w:top w:val="none" w:sz="0" w:space="0" w:color="auto"/>
        <w:left w:val="none" w:sz="0" w:space="0" w:color="auto"/>
        <w:bottom w:val="none" w:sz="0" w:space="0" w:color="auto"/>
        <w:right w:val="none" w:sz="0" w:space="0" w:color="auto"/>
      </w:divBdr>
    </w:div>
    <w:div w:id="739865047">
      <w:bodyDiv w:val="1"/>
      <w:marLeft w:val="0"/>
      <w:marRight w:val="0"/>
      <w:marTop w:val="0"/>
      <w:marBottom w:val="0"/>
      <w:divBdr>
        <w:top w:val="none" w:sz="0" w:space="0" w:color="auto"/>
        <w:left w:val="none" w:sz="0" w:space="0" w:color="auto"/>
        <w:bottom w:val="none" w:sz="0" w:space="0" w:color="auto"/>
        <w:right w:val="none" w:sz="0" w:space="0" w:color="auto"/>
      </w:divBdr>
    </w:div>
    <w:div w:id="745961715">
      <w:bodyDiv w:val="1"/>
      <w:marLeft w:val="0"/>
      <w:marRight w:val="0"/>
      <w:marTop w:val="0"/>
      <w:marBottom w:val="0"/>
      <w:divBdr>
        <w:top w:val="none" w:sz="0" w:space="0" w:color="auto"/>
        <w:left w:val="none" w:sz="0" w:space="0" w:color="auto"/>
        <w:bottom w:val="none" w:sz="0" w:space="0" w:color="auto"/>
        <w:right w:val="none" w:sz="0" w:space="0" w:color="auto"/>
      </w:divBdr>
    </w:div>
    <w:div w:id="747925633">
      <w:bodyDiv w:val="1"/>
      <w:marLeft w:val="0"/>
      <w:marRight w:val="0"/>
      <w:marTop w:val="0"/>
      <w:marBottom w:val="0"/>
      <w:divBdr>
        <w:top w:val="none" w:sz="0" w:space="0" w:color="auto"/>
        <w:left w:val="none" w:sz="0" w:space="0" w:color="auto"/>
        <w:bottom w:val="none" w:sz="0" w:space="0" w:color="auto"/>
        <w:right w:val="none" w:sz="0" w:space="0" w:color="auto"/>
      </w:divBdr>
    </w:div>
    <w:div w:id="750001692">
      <w:bodyDiv w:val="1"/>
      <w:marLeft w:val="0"/>
      <w:marRight w:val="0"/>
      <w:marTop w:val="0"/>
      <w:marBottom w:val="0"/>
      <w:divBdr>
        <w:top w:val="none" w:sz="0" w:space="0" w:color="auto"/>
        <w:left w:val="none" w:sz="0" w:space="0" w:color="auto"/>
        <w:bottom w:val="none" w:sz="0" w:space="0" w:color="auto"/>
        <w:right w:val="none" w:sz="0" w:space="0" w:color="auto"/>
      </w:divBdr>
    </w:div>
    <w:div w:id="751586495">
      <w:bodyDiv w:val="1"/>
      <w:marLeft w:val="0"/>
      <w:marRight w:val="0"/>
      <w:marTop w:val="0"/>
      <w:marBottom w:val="0"/>
      <w:divBdr>
        <w:top w:val="none" w:sz="0" w:space="0" w:color="auto"/>
        <w:left w:val="none" w:sz="0" w:space="0" w:color="auto"/>
        <w:bottom w:val="none" w:sz="0" w:space="0" w:color="auto"/>
        <w:right w:val="none" w:sz="0" w:space="0" w:color="auto"/>
      </w:divBdr>
    </w:div>
    <w:div w:id="757365989">
      <w:bodyDiv w:val="1"/>
      <w:marLeft w:val="0"/>
      <w:marRight w:val="0"/>
      <w:marTop w:val="0"/>
      <w:marBottom w:val="0"/>
      <w:divBdr>
        <w:top w:val="none" w:sz="0" w:space="0" w:color="auto"/>
        <w:left w:val="none" w:sz="0" w:space="0" w:color="auto"/>
        <w:bottom w:val="none" w:sz="0" w:space="0" w:color="auto"/>
        <w:right w:val="none" w:sz="0" w:space="0" w:color="auto"/>
      </w:divBdr>
    </w:div>
    <w:div w:id="759327522">
      <w:bodyDiv w:val="1"/>
      <w:marLeft w:val="0"/>
      <w:marRight w:val="0"/>
      <w:marTop w:val="0"/>
      <w:marBottom w:val="0"/>
      <w:divBdr>
        <w:top w:val="none" w:sz="0" w:space="0" w:color="auto"/>
        <w:left w:val="none" w:sz="0" w:space="0" w:color="auto"/>
        <w:bottom w:val="none" w:sz="0" w:space="0" w:color="auto"/>
        <w:right w:val="none" w:sz="0" w:space="0" w:color="auto"/>
      </w:divBdr>
    </w:div>
    <w:div w:id="760638069">
      <w:bodyDiv w:val="1"/>
      <w:marLeft w:val="0"/>
      <w:marRight w:val="0"/>
      <w:marTop w:val="0"/>
      <w:marBottom w:val="0"/>
      <w:divBdr>
        <w:top w:val="none" w:sz="0" w:space="0" w:color="auto"/>
        <w:left w:val="none" w:sz="0" w:space="0" w:color="auto"/>
        <w:bottom w:val="none" w:sz="0" w:space="0" w:color="auto"/>
        <w:right w:val="none" w:sz="0" w:space="0" w:color="auto"/>
      </w:divBdr>
    </w:div>
    <w:div w:id="761797289">
      <w:bodyDiv w:val="1"/>
      <w:marLeft w:val="0"/>
      <w:marRight w:val="0"/>
      <w:marTop w:val="0"/>
      <w:marBottom w:val="0"/>
      <w:divBdr>
        <w:top w:val="none" w:sz="0" w:space="0" w:color="auto"/>
        <w:left w:val="none" w:sz="0" w:space="0" w:color="auto"/>
        <w:bottom w:val="none" w:sz="0" w:space="0" w:color="auto"/>
        <w:right w:val="none" w:sz="0" w:space="0" w:color="auto"/>
      </w:divBdr>
    </w:div>
    <w:div w:id="762145328">
      <w:bodyDiv w:val="1"/>
      <w:marLeft w:val="0"/>
      <w:marRight w:val="0"/>
      <w:marTop w:val="0"/>
      <w:marBottom w:val="0"/>
      <w:divBdr>
        <w:top w:val="none" w:sz="0" w:space="0" w:color="auto"/>
        <w:left w:val="none" w:sz="0" w:space="0" w:color="auto"/>
        <w:bottom w:val="none" w:sz="0" w:space="0" w:color="auto"/>
        <w:right w:val="none" w:sz="0" w:space="0" w:color="auto"/>
      </w:divBdr>
    </w:div>
    <w:div w:id="762264918">
      <w:bodyDiv w:val="1"/>
      <w:marLeft w:val="0"/>
      <w:marRight w:val="0"/>
      <w:marTop w:val="0"/>
      <w:marBottom w:val="0"/>
      <w:divBdr>
        <w:top w:val="none" w:sz="0" w:space="0" w:color="auto"/>
        <w:left w:val="none" w:sz="0" w:space="0" w:color="auto"/>
        <w:bottom w:val="none" w:sz="0" w:space="0" w:color="auto"/>
        <w:right w:val="none" w:sz="0" w:space="0" w:color="auto"/>
      </w:divBdr>
    </w:div>
    <w:div w:id="772477578">
      <w:bodyDiv w:val="1"/>
      <w:marLeft w:val="0"/>
      <w:marRight w:val="0"/>
      <w:marTop w:val="0"/>
      <w:marBottom w:val="0"/>
      <w:divBdr>
        <w:top w:val="none" w:sz="0" w:space="0" w:color="auto"/>
        <w:left w:val="none" w:sz="0" w:space="0" w:color="auto"/>
        <w:bottom w:val="none" w:sz="0" w:space="0" w:color="auto"/>
        <w:right w:val="none" w:sz="0" w:space="0" w:color="auto"/>
      </w:divBdr>
    </w:div>
    <w:div w:id="773788566">
      <w:bodyDiv w:val="1"/>
      <w:marLeft w:val="0"/>
      <w:marRight w:val="0"/>
      <w:marTop w:val="0"/>
      <w:marBottom w:val="0"/>
      <w:divBdr>
        <w:top w:val="none" w:sz="0" w:space="0" w:color="auto"/>
        <w:left w:val="none" w:sz="0" w:space="0" w:color="auto"/>
        <w:bottom w:val="none" w:sz="0" w:space="0" w:color="auto"/>
        <w:right w:val="none" w:sz="0" w:space="0" w:color="auto"/>
      </w:divBdr>
    </w:div>
    <w:div w:id="780612377">
      <w:bodyDiv w:val="1"/>
      <w:marLeft w:val="0"/>
      <w:marRight w:val="0"/>
      <w:marTop w:val="0"/>
      <w:marBottom w:val="0"/>
      <w:divBdr>
        <w:top w:val="none" w:sz="0" w:space="0" w:color="auto"/>
        <w:left w:val="none" w:sz="0" w:space="0" w:color="auto"/>
        <w:bottom w:val="none" w:sz="0" w:space="0" w:color="auto"/>
        <w:right w:val="none" w:sz="0" w:space="0" w:color="auto"/>
      </w:divBdr>
    </w:div>
    <w:div w:id="782459469">
      <w:bodyDiv w:val="1"/>
      <w:marLeft w:val="0"/>
      <w:marRight w:val="0"/>
      <w:marTop w:val="0"/>
      <w:marBottom w:val="0"/>
      <w:divBdr>
        <w:top w:val="none" w:sz="0" w:space="0" w:color="auto"/>
        <w:left w:val="none" w:sz="0" w:space="0" w:color="auto"/>
        <w:bottom w:val="none" w:sz="0" w:space="0" w:color="auto"/>
        <w:right w:val="none" w:sz="0" w:space="0" w:color="auto"/>
      </w:divBdr>
    </w:div>
    <w:div w:id="784929350">
      <w:bodyDiv w:val="1"/>
      <w:marLeft w:val="0"/>
      <w:marRight w:val="0"/>
      <w:marTop w:val="0"/>
      <w:marBottom w:val="0"/>
      <w:divBdr>
        <w:top w:val="none" w:sz="0" w:space="0" w:color="auto"/>
        <w:left w:val="none" w:sz="0" w:space="0" w:color="auto"/>
        <w:bottom w:val="none" w:sz="0" w:space="0" w:color="auto"/>
        <w:right w:val="none" w:sz="0" w:space="0" w:color="auto"/>
      </w:divBdr>
    </w:div>
    <w:div w:id="787624091">
      <w:bodyDiv w:val="1"/>
      <w:marLeft w:val="0"/>
      <w:marRight w:val="0"/>
      <w:marTop w:val="0"/>
      <w:marBottom w:val="0"/>
      <w:divBdr>
        <w:top w:val="none" w:sz="0" w:space="0" w:color="auto"/>
        <w:left w:val="none" w:sz="0" w:space="0" w:color="auto"/>
        <w:bottom w:val="none" w:sz="0" w:space="0" w:color="auto"/>
        <w:right w:val="none" w:sz="0" w:space="0" w:color="auto"/>
      </w:divBdr>
    </w:div>
    <w:div w:id="794910333">
      <w:bodyDiv w:val="1"/>
      <w:marLeft w:val="0"/>
      <w:marRight w:val="0"/>
      <w:marTop w:val="0"/>
      <w:marBottom w:val="0"/>
      <w:divBdr>
        <w:top w:val="none" w:sz="0" w:space="0" w:color="auto"/>
        <w:left w:val="none" w:sz="0" w:space="0" w:color="auto"/>
        <w:bottom w:val="none" w:sz="0" w:space="0" w:color="auto"/>
        <w:right w:val="none" w:sz="0" w:space="0" w:color="auto"/>
      </w:divBdr>
    </w:div>
    <w:div w:id="800074614">
      <w:bodyDiv w:val="1"/>
      <w:marLeft w:val="0"/>
      <w:marRight w:val="0"/>
      <w:marTop w:val="0"/>
      <w:marBottom w:val="0"/>
      <w:divBdr>
        <w:top w:val="none" w:sz="0" w:space="0" w:color="auto"/>
        <w:left w:val="none" w:sz="0" w:space="0" w:color="auto"/>
        <w:bottom w:val="none" w:sz="0" w:space="0" w:color="auto"/>
        <w:right w:val="none" w:sz="0" w:space="0" w:color="auto"/>
      </w:divBdr>
    </w:div>
    <w:div w:id="800614599">
      <w:bodyDiv w:val="1"/>
      <w:marLeft w:val="0"/>
      <w:marRight w:val="0"/>
      <w:marTop w:val="0"/>
      <w:marBottom w:val="0"/>
      <w:divBdr>
        <w:top w:val="none" w:sz="0" w:space="0" w:color="auto"/>
        <w:left w:val="none" w:sz="0" w:space="0" w:color="auto"/>
        <w:bottom w:val="none" w:sz="0" w:space="0" w:color="auto"/>
        <w:right w:val="none" w:sz="0" w:space="0" w:color="auto"/>
      </w:divBdr>
    </w:div>
    <w:div w:id="802430371">
      <w:bodyDiv w:val="1"/>
      <w:marLeft w:val="0"/>
      <w:marRight w:val="0"/>
      <w:marTop w:val="0"/>
      <w:marBottom w:val="0"/>
      <w:divBdr>
        <w:top w:val="none" w:sz="0" w:space="0" w:color="auto"/>
        <w:left w:val="none" w:sz="0" w:space="0" w:color="auto"/>
        <w:bottom w:val="none" w:sz="0" w:space="0" w:color="auto"/>
        <w:right w:val="none" w:sz="0" w:space="0" w:color="auto"/>
      </w:divBdr>
    </w:div>
    <w:div w:id="802582180">
      <w:bodyDiv w:val="1"/>
      <w:marLeft w:val="0"/>
      <w:marRight w:val="0"/>
      <w:marTop w:val="0"/>
      <w:marBottom w:val="0"/>
      <w:divBdr>
        <w:top w:val="none" w:sz="0" w:space="0" w:color="auto"/>
        <w:left w:val="none" w:sz="0" w:space="0" w:color="auto"/>
        <w:bottom w:val="none" w:sz="0" w:space="0" w:color="auto"/>
        <w:right w:val="none" w:sz="0" w:space="0" w:color="auto"/>
      </w:divBdr>
    </w:div>
    <w:div w:id="802649365">
      <w:bodyDiv w:val="1"/>
      <w:marLeft w:val="0"/>
      <w:marRight w:val="0"/>
      <w:marTop w:val="0"/>
      <w:marBottom w:val="0"/>
      <w:divBdr>
        <w:top w:val="none" w:sz="0" w:space="0" w:color="auto"/>
        <w:left w:val="none" w:sz="0" w:space="0" w:color="auto"/>
        <w:bottom w:val="none" w:sz="0" w:space="0" w:color="auto"/>
        <w:right w:val="none" w:sz="0" w:space="0" w:color="auto"/>
      </w:divBdr>
    </w:div>
    <w:div w:id="805783488">
      <w:bodyDiv w:val="1"/>
      <w:marLeft w:val="0"/>
      <w:marRight w:val="0"/>
      <w:marTop w:val="0"/>
      <w:marBottom w:val="0"/>
      <w:divBdr>
        <w:top w:val="none" w:sz="0" w:space="0" w:color="auto"/>
        <w:left w:val="none" w:sz="0" w:space="0" w:color="auto"/>
        <w:bottom w:val="none" w:sz="0" w:space="0" w:color="auto"/>
        <w:right w:val="none" w:sz="0" w:space="0" w:color="auto"/>
      </w:divBdr>
    </w:div>
    <w:div w:id="806094139">
      <w:bodyDiv w:val="1"/>
      <w:marLeft w:val="0"/>
      <w:marRight w:val="0"/>
      <w:marTop w:val="0"/>
      <w:marBottom w:val="0"/>
      <w:divBdr>
        <w:top w:val="none" w:sz="0" w:space="0" w:color="auto"/>
        <w:left w:val="none" w:sz="0" w:space="0" w:color="auto"/>
        <w:bottom w:val="none" w:sz="0" w:space="0" w:color="auto"/>
        <w:right w:val="none" w:sz="0" w:space="0" w:color="auto"/>
      </w:divBdr>
    </w:div>
    <w:div w:id="810831064">
      <w:bodyDiv w:val="1"/>
      <w:marLeft w:val="0"/>
      <w:marRight w:val="0"/>
      <w:marTop w:val="0"/>
      <w:marBottom w:val="0"/>
      <w:divBdr>
        <w:top w:val="none" w:sz="0" w:space="0" w:color="auto"/>
        <w:left w:val="none" w:sz="0" w:space="0" w:color="auto"/>
        <w:bottom w:val="none" w:sz="0" w:space="0" w:color="auto"/>
        <w:right w:val="none" w:sz="0" w:space="0" w:color="auto"/>
      </w:divBdr>
    </w:div>
    <w:div w:id="813061448">
      <w:bodyDiv w:val="1"/>
      <w:marLeft w:val="0"/>
      <w:marRight w:val="0"/>
      <w:marTop w:val="0"/>
      <w:marBottom w:val="0"/>
      <w:divBdr>
        <w:top w:val="none" w:sz="0" w:space="0" w:color="auto"/>
        <w:left w:val="none" w:sz="0" w:space="0" w:color="auto"/>
        <w:bottom w:val="none" w:sz="0" w:space="0" w:color="auto"/>
        <w:right w:val="none" w:sz="0" w:space="0" w:color="auto"/>
      </w:divBdr>
    </w:div>
    <w:div w:id="817720457">
      <w:bodyDiv w:val="1"/>
      <w:marLeft w:val="0"/>
      <w:marRight w:val="0"/>
      <w:marTop w:val="0"/>
      <w:marBottom w:val="0"/>
      <w:divBdr>
        <w:top w:val="none" w:sz="0" w:space="0" w:color="auto"/>
        <w:left w:val="none" w:sz="0" w:space="0" w:color="auto"/>
        <w:bottom w:val="none" w:sz="0" w:space="0" w:color="auto"/>
        <w:right w:val="none" w:sz="0" w:space="0" w:color="auto"/>
      </w:divBdr>
    </w:div>
    <w:div w:id="818226806">
      <w:bodyDiv w:val="1"/>
      <w:marLeft w:val="0"/>
      <w:marRight w:val="0"/>
      <w:marTop w:val="0"/>
      <w:marBottom w:val="0"/>
      <w:divBdr>
        <w:top w:val="none" w:sz="0" w:space="0" w:color="auto"/>
        <w:left w:val="none" w:sz="0" w:space="0" w:color="auto"/>
        <w:bottom w:val="none" w:sz="0" w:space="0" w:color="auto"/>
        <w:right w:val="none" w:sz="0" w:space="0" w:color="auto"/>
      </w:divBdr>
    </w:div>
    <w:div w:id="818545813">
      <w:bodyDiv w:val="1"/>
      <w:marLeft w:val="0"/>
      <w:marRight w:val="0"/>
      <w:marTop w:val="0"/>
      <w:marBottom w:val="0"/>
      <w:divBdr>
        <w:top w:val="none" w:sz="0" w:space="0" w:color="auto"/>
        <w:left w:val="none" w:sz="0" w:space="0" w:color="auto"/>
        <w:bottom w:val="none" w:sz="0" w:space="0" w:color="auto"/>
        <w:right w:val="none" w:sz="0" w:space="0" w:color="auto"/>
      </w:divBdr>
    </w:div>
    <w:div w:id="821897620">
      <w:bodyDiv w:val="1"/>
      <w:marLeft w:val="0"/>
      <w:marRight w:val="0"/>
      <w:marTop w:val="0"/>
      <w:marBottom w:val="0"/>
      <w:divBdr>
        <w:top w:val="none" w:sz="0" w:space="0" w:color="auto"/>
        <w:left w:val="none" w:sz="0" w:space="0" w:color="auto"/>
        <w:bottom w:val="none" w:sz="0" w:space="0" w:color="auto"/>
        <w:right w:val="none" w:sz="0" w:space="0" w:color="auto"/>
      </w:divBdr>
    </w:div>
    <w:div w:id="822702488">
      <w:bodyDiv w:val="1"/>
      <w:marLeft w:val="0"/>
      <w:marRight w:val="0"/>
      <w:marTop w:val="0"/>
      <w:marBottom w:val="0"/>
      <w:divBdr>
        <w:top w:val="none" w:sz="0" w:space="0" w:color="auto"/>
        <w:left w:val="none" w:sz="0" w:space="0" w:color="auto"/>
        <w:bottom w:val="none" w:sz="0" w:space="0" w:color="auto"/>
        <w:right w:val="none" w:sz="0" w:space="0" w:color="auto"/>
      </w:divBdr>
    </w:div>
    <w:div w:id="823206426">
      <w:bodyDiv w:val="1"/>
      <w:marLeft w:val="0"/>
      <w:marRight w:val="0"/>
      <w:marTop w:val="0"/>
      <w:marBottom w:val="0"/>
      <w:divBdr>
        <w:top w:val="none" w:sz="0" w:space="0" w:color="auto"/>
        <w:left w:val="none" w:sz="0" w:space="0" w:color="auto"/>
        <w:bottom w:val="none" w:sz="0" w:space="0" w:color="auto"/>
        <w:right w:val="none" w:sz="0" w:space="0" w:color="auto"/>
      </w:divBdr>
    </w:div>
    <w:div w:id="826630919">
      <w:bodyDiv w:val="1"/>
      <w:marLeft w:val="0"/>
      <w:marRight w:val="0"/>
      <w:marTop w:val="0"/>
      <w:marBottom w:val="0"/>
      <w:divBdr>
        <w:top w:val="none" w:sz="0" w:space="0" w:color="auto"/>
        <w:left w:val="none" w:sz="0" w:space="0" w:color="auto"/>
        <w:bottom w:val="none" w:sz="0" w:space="0" w:color="auto"/>
        <w:right w:val="none" w:sz="0" w:space="0" w:color="auto"/>
      </w:divBdr>
    </w:div>
    <w:div w:id="830024274">
      <w:bodyDiv w:val="1"/>
      <w:marLeft w:val="0"/>
      <w:marRight w:val="0"/>
      <w:marTop w:val="0"/>
      <w:marBottom w:val="0"/>
      <w:divBdr>
        <w:top w:val="none" w:sz="0" w:space="0" w:color="auto"/>
        <w:left w:val="none" w:sz="0" w:space="0" w:color="auto"/>
        <w:bottom w:val="none" w:sz="0" w:space="0" w:color="auto"/>
        <w:right w:val="none" w:sz="0" w:space="0" w:color="auto"/>
      </w:divBdr>
    </w:div>
    <w:div w:id="834804559">
      <w:bodyDiv w:val="1"/>
      <w:marLeft w:val="0"/>
      <w:marRight w:val="0"/>
      <w:marTop w:val="0"/>
      <w:marBottom w:val="0"/>
      <w:divBdr>
        <w:top w:val="none" w:sz="0" w:space="0" w:color="auto"/>
        <w:left w:val="none" w:sz="0" w:space="0" w:color="auto"/>
        <w:bottom w:val="none" w:sz="0" w:space="0" w:color="auto"/>
        <w:right w:val="none" w:sz="0" w:space="0" w:color="auto"/>
      </w:divBdr>
    </w:div>
    <w:div w:id="839077185">
      <w:bodyDiv w:val="1"/>
      <w:marLeft w:val="0"/>
      <w:marRight w:val="0"/>
      <w:marTop w:val="0"/>
      <w:marBottom w:val="0"/>
      <w:divBdr>
        <w:top w:val="none" w:sz="0" w:space="0" w:color="auto"/>
        <w:left w:val="none" w:sz="0" w:space="0" w:color="auto"/>
        <w:bottom w:val="none" w:sz="0" w:space="0" w:color="auto"/>
        <w:right w:val="none" w:sz="0" w:space="0" w:color="auto"/>
      </w:divBdr>
    </w:div>
    <w:div w:id="841897357">
      <w:bodyDiv w:val="1"/>
      <w:marLeft w:val="0"/>
      <w:marRight w:val="0"/>
      <w:marTop w:val="0"/>
      <w:marBottom w:val="0"/>
      <w:divBdr>
        <w:top w:val="none" w:sz="0" w:space="0" w:color="auto"/>
        <w:left w:val="none" w:sz="0" w:space="0" w:color="auto"/>
        <w:bottom w:val="none" w:sz="0" w:space="0" w:color="auto"/>
        <w:right w:val="none" w:sz="0" w:space="0" w:color="auto"/>
      </w:divBdr>
    </w:div>
    <w:div w:id="843323053">
      <w:bodyDiv w:val="1"/>
      <w:marLeft w:val="0"/>
      <w:marRight w:val="0"/>
      <w:marTop w:val="0"/>
      <w:marBottom w:val="0"/>
      <w:divBdr>
        <w:top w:val="none" w:sz="0" w:space="0" w:color="auto"/>
        <w:left w:val="none" w:sz="0" w:space="0" w:color="auto"/>
        <w:bottom w:val="none" w:sz="0" w:space="0" w:color="auto"/>
        <w:right w:val="none" w:sz="0" w:space="0" w:color="auto"/>
      </w:divBdr>
    </w:div>
    <w:div w:id="843712262">
      <w:bodyDiv w:val="1"/>
      <w:marLeft w:val="0"/>
      <w:marRight w:val="0"/>
      <w:marTop w:val="0"/>
      <w:marBottom w:val="0"/>
      <w:divBdr>
        <w:top w:val="none" w:sz="0" w:space="0" w:color="auto"/>
        <w:left w:val="none" w:sz="0" w:space="0" w:color="auto"/>
        <w:bottom w:val="none" w:sz="0" w:space="0" w:color="auto"/>
        <w:right w:val="none" w:sz="0" w:space="0" w:color="auto"/>
      </w:divBdr>
    </w:div>
    <w:div w:id="843781573">
      <w:bodyDiv w:val="1"/>
      <w:marLeft w:val="0"/>
      <w:marRight w:val="0"/>
      <w:marTop w:val="0"/>
      <w:marBottom w:val="0"/>
      <w:divBdr>
        <w:top w:val="none" w:sz="0" w:space="0" w:color="auto"/>
        <w:left w:val="none" w:sz="0" w:space="0" w:color="auto"/>
        <w:bottom w:val="none" w:sz="0" w:space="0" w:color="auto"/>
        <w:right w:val="none" w:sz="0" w:space="0" w:color="auto"/>
      </w:divBdr>
    </w:div>
    <w:div w:id="846290182">
      <w:bodyDiv w:val="1"/>
      <w:marLeft w:val="0"/>
      <w:marRight w:val="0"/>
      <w:marTop w:val="0"/>
      <w:marBottom w:val="0"/>
      <w:divBdr>
        <w:top w:val="none" w:sz="0" w:space="0" w:color="auto"/>
        <w:left w:val="none" w:sz="0" w:space="0" w:color="auto"/>
        <w:bottom w:val="none" w:sz="0" w:space="0" w:color="auto"/>
        <w:right w:val="none" w:sz="0" w:space="0" w:color="auto"/>
      </w:divBdr>
    </w:div>
    <w:div w:id="847524232">
      <w:bodyDiv w:val="1"/>
      <w:marLeft w:val="0"/>
      <w:marRight w:val="0"/>
      <w:marTop w:val="0"/>
      <w:marBottom w:val="0"/>
      <w:divBdr>
        <w:top w:val="none" w:sz="0" w:space="0" w:color="auto"/>
        <w:left w:val="none" w:sz="0" w:space="0" w:color="auto"/>
        <w:bottom w:val="none" w:sz="0" w:space="0" w:color="auto"/>
        <w:right w:val="none" w:sz="0" w:space="0" w:color="auto"/>
      </w:divBdr>
    </w:div>
    <w:div w:id="849222694">
      <w:bodyDiv w:val="1"/>
      <w:marLeft w:val="0"/>
      <w:marRight w:val="0"/>
      <w:marTop w:val="0"/>
      <w:marBottom w:val="0"/>
      <w:divBdr>
        <w:top w:val="none" w:sz="0" w:space="0" w:color="auto"/>
        <w:left w:val="none" w:sz="0" w:space="0" w:color="auto"/>
        <w:bottom w:val="none" w:sz="0" w:space="0" w:color="auto"/>
        <w:right w:val="none" w:sz="0" w:space="0" w:color="auto"/>
      </w:divBdr>
    </w:div>
    <w:div w:id="849833422">
      <w:bodyDiv w:val="1"/>
      <w:marLeft w:val="0"/>
      <w:marRight w:val="0"/>
      <w:marTop w:val="0"/>
      <w:marBottom w:val="0"/>
      <w:divBdr>
        <w:top w:val="none" w:sz="0" w:space="0" w:color="auto"/>
        <w:left w:val="none" w:sz="0" w:space="0" w:color="auto"/>
        <w:bottom w:val="none" w:sz="0" w:space="0" w:color="auto"/>
        <w:right w:val="none" w:sz="0" w:space="0" w:color="auto"/>
      </w:divBdr>
    </w:div>
    <w:div w:id="878082901">
      <w:bodyDiv w:val="1"/>
      <w:marLeft w:val="0"/>
      <w:marRight w:val="0"/>
      <w:marTop w:val="0"/>
      <w:marBottom w:val="0"/>
      <w:divBdr>
        <w:top w:val="none" w:sz="0" w:space="0" w:color="auto"/>
        <w:left w:val="none" w:sz="0" w:space="0" w:color="auto"/>
        <w:bottom w:val="none" w:sz="0" w:space="0" w:color="auto"/>
        <w:right w:val="none" w:sz="0" w:space="0" w:color="auto"/>
      </w:divBdr>
    </w:div>
    <w:div w:id="882061444">
      <w:bodyDiv w:val="1"/>
      <w:marLeft w:val="0"/>
      <w:marRight w:val="0"/>
      <w:marTop w:val="0"/>
      <w:marBottom w:val="0"/>
      <w:divBdr>
        <w:top w:val="none" w:sz="0" w:space="0" w:color="auto"/>
        <w:left w:val="none" w:sz="0" w:space="0" w:color="auto"/>
        <w:bottom w:val="none" w:sz="0" w:space="0" w:color="auto"/>
        <w:right w:val="none" w:sz="0" w:space="0" w:color="auto"/>
      </w:divBdr>
    </w:div>
    <w:div w:id="884366012">
      <w:bodyDiv w:val="1"/>
      <w:marLeft w:val="0"/>
      <w:marRight w:val="0"/>
      <w:marTop w:val="0"/>
      <w:marBottom w:val="0"/>
      <w:divBdr>
        <w:top w:val="none" w:sz="0" w:space="0" w:color="auto"/>
        <w:left w:val="none" w:sz="0" w:space="0" w:color="auto"/>
        <w:bottom w:val="none" w:sz="0" w:space="0" w:color="auto"/>
        <w:right w:val="none" w:sz="0" w:space="0" w:color="auto"/>
      </w:divBdr>
    </w:div>
    <w:div w:id="886799103">
      <w:bodyDiv w:val="1"/>
      <w:marLeft w:val="0"/>
      <w:marRight w:val="0"/>
      <w:marTop w:val="0"/>
      <w:marBottom w:val="0"/>
      <w:divBdr>
        <w:top w:val="none" w:sz="0" w:space="0" w:color="auto"/>
        <w:left w:val="none" w:sz="0" w:space="0" w:color="auto"/>
        <w:bottom w:val="none" w:sz="0" w:space="0" w:color="auto"/>
        <w:right w:val="none" w:sz="0" w:space="0" w:color="auto"/>
      </w:divBdr>
    </w:div>
    <w:div w:id="887450850">
      <w:bodyDiv w:val="1"/>
      <w:marLeft w:val="0"/>
      <w:marRight w:val="0"/>
      <w:marTop w:val="0"/>
      <w:marBottom w:val="0"/>
      <w:divBdr>
        <w:top w:val="none" w:sz="0" w:space="0" w:color="auto"/>
        <w:left w:val="none" w:sz="0" w:space="0" w:color="auto"/>
        <w:bottom w:val="none" w:sz="0" w:space="0" w:color="auto"/>
        <w:right w:val="none" w:sz="0" w:space="0" w:color="auto"/>
      </w:divBdr>
    </w:div>
    <w:div w:id="889611500">
      <w:bodyDiv w:val="1"/>
      <w:marLeft w:val="0"/>
      <w:marRight w:val="0"/>
      <w:marTop w:val="0"/>
      <w:marBottom w:val="0"/>
      <w:divBdr>
        <w:top w:val="none" w:sz="0" w:space="0" w:color="auto"/>
        <w:left w:val="none" w:sz="0" w:space="0" w:color="auto"/>
        <w:bottom w:val="none" w:sz="0" w:space="0" w:color="auto"/>
        <w:right w:val="none" w:sz="0" w:space="0" w:color="auto"/>
      </w:divBdr>
    </w:div>
    <w:div w:id="896430360">
      <w:bodyDiv w:val="1"/>
      <w:marLeft w:val="0"/>
      <w:marRight w:val="0"/>
      <w:marTop w:val="0"/>
      <w:marBottom w:val="0"/>
      <w:divBdr>
        <w:top w:val="none" w:sz="0" w:space="0" w:color="auto"/>
        <w:left w:val="none" w:sz="0" w:space="0" w:color="auto"/>
        <w:bottom w:val="none" w:sz="0" w:space="0" w:color="auto"/>
        <w:right w:val="none" w:sz="0" w:space="0" w:color="auto"/>
      </w:divBdr>
    </w:div>
    <w:div w:id="897278737">
      <w:bodyDiv w:val="1"/>
      <w:marLeft w:val="0"/>
      <w:marRight w:val="0"/>
      <w:marTop w:val="0"/>
      <w:marBottom w:val="0"/>
      <w:divBdr>
        <w:top w:val="none" w:sz="0" w:space="0" w:color="auto"/>
        <w:left w:val="none" w:sz="0" w:space="0" w:color="auto"/>
        <w:bottom w:val="none" w:sz="0" w:space="0" w:color="auto"/>
        <w:right w:val="none" w:sz="0" w:space="0" w:color="auto"/>
      </w:divBdr>
    </w:div>
    <w:div w:id="898707776">
      <w:bodyDiv w:val="1"/>
      <w:marLeft w:val="0"/>
      <w:marRight w:val="0"/>
      <w:marTop w:val="0"/>
      <w:marBottom w:val="0"/>
      <w:divBdr>
        <w:top w:val="none" w:sz="0" w:space="0" w:color="auto"/>
        <w:left w:val="none" w:sz="0" w:space="0" w:color="auto"/>
        <w:bottom w:val="none" w:sz="0" w:space="0" w:color="auto"/>
        <w:right w:val="none" w:sz="0" w:space="0" w:color="auto"/>
      </w:divBdr>
    </w:div>
    <w:div w:id="900679512">
      <w:bodyDiv w:val="1"/>
      <w:marLeft w:val="0"/>
      <w:marRight w:val="0"/>
      <w:marTop w:val="0"/>
      <w:marBottom w:val="0"/>
      <w:divBdr>
        <w:top w:val="none" w:sz="0" w:space="0" w:color="auto"/>
        <w:left w:val="none" w:sz="0" w:space="0" w:color="auto"/>
        <w:bottom w:val="none" w:sz="0" w:space="0" w:color="auto"/>
        <w:right w:val="none" w:sz="0" w:space="0" w:color="auto"/>
      </w:divBdr>
    </w:div>
    <w:div w:id="902066582">
      <w:bodyDiv w:val="1"/>
      <w:marLeft w:val="0"/>
      <w:marRight w:val="0"/>
      <w:marTop w:val="0"/>
      <w:marBottom w:val="0"/>
      <w:divBdr>
        <w:top w:val="none" w:sz="0" w:space="0" w:color="auto"/>
        <w:left w:val="none" w:sz="0" w:space="0" w:color="auto"/>
        <w:bottom w:val="none" w:sz="0" w:space="0" w:color="auto"/>
        <w:right w:val="none" w:sz="0" w:space="0" w:color="auto"/>
      </w:divBdr>
    </w:div>
    <w:div w:id="902565303">
      <w:bodyDiv w:val="1"/>
      <w:marLeft w:val="0"/>
      <w:marRight w:val="0"/>
      <w:marTop w:val="0"/>
      <w:marBottom w:val="0"/>
      <w:divBdr>
        <w:top w:val="none" w:sz="0" w:space="0" w:color="auto"/>
        <w:left w:val="none" w:sz="0" w:space="0" w:color="auto"/>
        <w:bottom w:val="none" w:sz="0" w:space="0" w:color="auto"/>
        <w:right w:val="none" w:sz="0" w:space="0" w:color="auto"/>
      </w:divBdr>
    </w:div>
    <w:div w:id="904534190">
      <w:bodyDiv w:val="1"/>
      <w:marLeft w:val="0"/>
      <w:marRight w:val="0"/>
      <w:marTop w:val="0"/>
      <w:marBottom w:val="0"/>
      <w:divBdr>
        <w:top w:val="none" w:sz="0" w:space="0" w:color="auto"/>
        <w:left w:val="none" w:sz="0" w:space="0" w:color="auto"/>
        <w:bottom w:val="none" w:sz="0" w:space="0" w:color="auto"/>
        <w:right w:val="none" w:sz="0" w:space="0" w:color="auto"/>
      </w:divBdr>
    </w:div>
    <w:div w:id="907767909">
      <w:bodyDiv w:val="1"/>
      <w:marLeft w:val="0"/>
      <w:marRight w:val="0"/>
      <w:marTop w:val="0"/>
      <w:marBottom w:val="0"/>
      <w:divBdr>
        <w:top w:val="none" w:sz="0" w:space="0" w:color="auto"/>
        <w:left w:val="none" w:sz="0" w:space="0" w:color="auto"/>
        <w:bottom w:val="none" w:sz="0" w:space="0" w:color="auto"/>
        <w:right w:val="none" w:sz="0" w:space="0" w:color="auto"/>
      </w:divBdr>
    </w:div>
    <w:div w:id="908342682">
      <w:bodyDiv w:val="1"/>
      <w:marLeft w:val="0"/>
      <w:marRight w:val="0"/>
      <w:marTop w:val="0"/>
      <w:marBottom w:val="0"/>
      <w:divBdr>
        <w:top w:val="none" w:sz="0" w:space="0" w:color="auto"/>
        <w:left w:val="none" w:sz="0" w:space="0" w:color="auto"/>
        <w:bottom w:val="none" w:sz="0" w:space="0" w:color="auto"/>
        <w:right w:val="none" w:sz="0" w:space="0" w:color="auto"/>
      </w:divBdr>
    </w:div>
    <w:div w:id="919219766">
      <w:bodyDiv w:val="1"/>
      <w:marLeft w:val="0"/>
      <w:marRight w:val="0"/>
      <w:marTop w:val="0"/>
      <w:marBottom w:val="0"/>
      <w:divBdr>
        <w:top w:val="none" w:sz="0" w:space="0" w:color="auto"/>
        <w:left w:val="none" w:sz="0" w:space="0" w:color="auto"/>
        <w:bottom w:val="none" w:sz="0" w:space="0" w:color="auto"/>
        <w:right w:val="none" w:sz="0" w:space="0" w:color="auto"/>
      </w:divBdr>
    </w:div>
    <w:div w:id="919561223">
      <w:bodyDiv w:val="1"/>
      <w:marLeft w:val="0"/>
      <w:marRight w:val="0"/>
      <w:marTop w:val="0"/>
      <w:marBottom w:val="0"/>
      <w:divBdr>
        <w:top w:val="none" w:sz="0" w:space="0" w:color="auto"/>
        <w:left w:val="none" w:sz="0" w:space="0" w:color="auto"/>
        <w:bottom w:val="none" w:sz="0" w:space="0" w:color="auto"/>
        <w:right w:val="none" w:sz="0" w:space="0" w:color="auto"/>
      </w:divBdr>
    </w:div>
    <w:div w:id="921062992">
      <w:bodyDiv w:val="1"/>
      <w:marLeft w:val="0"/>
      <w:marRight w:val="0"/>
      <w:marTop w:val="0"/>
      <w:marBottom w:val="0"/>
      <w:divBdr>
        <w:top w:val="none" w:sz="0" w:space="0" w:color="auto"/>
        <w:left w:val="none" w:sz="0" w:space="0" w:color="auto"/>
        <w:bottom w:val="none" w:sz="0" w:space="0" w:color="auto"/>
        <w:right w:val="none" w:sz="0" w:space="0" w:color="auto"/>
      </w:divBdr>
    </w:div>
    <w:div w:id="922645879">
      <w:bodyDiv w:val="1"/>
      <w:marLeft w:val="0"/>
      <w:marRight w:val="0"/>
      <w:marTop w:val="0"/>
      <w:marBottom w:val="0"/>
      <w:divBdr>
        <w:top w:val="none" w:sz="0" w:space="0" w:color="auto"/>
        <w:left w:val="none" w:sz="0" w:space="0" w:color="auto"/>
        <w:bottom w:val="none" w:sz="0" w:space="0" w:color="auto"/>
        <w:right w:val="none" w:sz="0" w:space="0" w:color="auto"/>
      </w:divBdr>
    </w:div>
    <w:div w:id="929658860">
      <w:bodyDiv w:val="1"/>
      <w:marLeft w:val="0"/>
      <w:marRight w:val="0"/>
      <w:marTop w:val="0"/>
      <w:marBottom w:val="0"/>
      <w:divBdr>
        <w:top w:val="none" w:sz="0" w:space="0" w:color="auto"/>
        <w:left w:val="none" w:sz="0" w:space="0" w:color="auto"/>
        <w:bottom w:val="none" w:sz="0" w:space="0" w:color="auto"/>
        <w:right w:val="none" w:sz="0" w:space="0" w:color="auto"/>
      </w:divBdr>
    </w:div>
    <w:div w:id="929779887">
      <w:bodyDiv w:val="1"/>
      <w:marLeft w:val="0"/>
      <w:marRight w:val="0"/>
      <w:marTop w:val="0"/>
      <w:marBottom w:val="0"/>
      <w:divBdr>
        <w:top w:val="none" w:sz="0" w:space="0" w:color="auto"/>
        <w:left w:val="none" w:sz="0" w:space="0" w:color="auto"/>
        <w:bottom w:val="none" w:sz="0" w:space="0" w:color="auto"/>
        <w:right w:val="none" w:sz="0" w:space="0" w:color="auto"/>
      </w:divBdr>
    </w:div>
    <w:div w:id="931860877">
      <w:bodyDiv w:val="1"/>
      <w:marLeft w:val="0"/>
      <w:marRight w:val="0"/>
      <w:marTop w:val="0"/>
      <w:marBottom w:val="0"/>
      <w:divBdr>
        <w:top w:val="none" w:sz="0" w:space="0" w:color="auto"/>
        <w:left w:val="none" w:sz="0" w:space="0" w:color="auto"/>
        <w:bottom w:val="none" w:sz="0" w:space="0" w:color="auto"/>
        <w:right w:val="none" w:sz="0" w:space="0" w:color="auto"/>
      </w:divBdr>
    </w:div>
    <w:div w:id="933365955">
      <w:bodyDiv w:val="1"/>
      <w:marLeft w:val="0"/>
      <w:marRight w:val="0"/>
      <w:marTop w:val="0"/>
      <w:marBottom w:val="0"/>
      <w:divBdr>
        <w:top w:val="none" w:sz="0" w:space="0" w:color="auto"/>
        <w:left w:val="none" w:sz="0" w:space="0" w:color="auto"/>
        <w:bottom w:val="none" w:sz="0" w:space="0" w:color="auto"/>
        <w:right w:val="none" w:sz="0" w:space="0" w:color="auto"/>
      </w:divBdr>
    </w:div>
    <w:div w:id="933435244">
      <w:bodyDiv w:val="1"/>
      <w:marLeft w:val="0"/>
      <w:marRight w:val="0"/>
      <w:marTop w:val="0"/>
      <w:marBottom w:val="0"/>
      <w:divBdr>
        <w:top w:val="none" w:sz="0" w:space="0" w:color="auto"/>
        <w:left w:val="none" w:sz="0" w:space="0" w:color="auto"/>
        <w:bottom w:val="none" w:sz="0" w:space="0" w:color="auto"/>
        <w:right w:val="none" w:sz="0" w:space="0" w:color="auto"/>
      </w:divBdr>
    </w:div>
    <w:div w:id="940919707">
      <w:bodyDiv w:val="1"/>
      <w:marLeft w:val="0"/>
      <w:marRight w:val="0"/>
      <w:marTop w:val="0"/>
      <w:marBottom w:val="0"/>
      <w:divBdr>
        <w:top w:val="none" w:sz="0" w:space="0" w:color="auto"/>
        <w:left w:val="none" w:sz="0" w:space="0" w:color="auto"/>
        <w:bottom w:val="none" w:sz="0" w:space="0" w:color="auto"/>
        <w:right w:val="none" w:sz="0" w:space="0" w:color="auto"/>
      </w:divBdr>
    </w:div>
    <w:div w:id="943925578">
      <w:bodyDiv w:val="1"/>
      <w:marLeft w:val="0"/>
      <w:marRight w:val="0"/>
      <w:marTop w:val="0"/>
      <w:marBottom w:val="0"/>
      <w:divBdr>
        <w:top w:val="none" w:sz="0" w:space="0" w:color="auto"/>
        <w:left w:val="none" w:sz="0" w:space="0" w:color="auto"/>
        <w:bottom w:val="none" w:sz="0" w:space="0" w:color="auto"/>
        <w:right w:val="none" w:sz="0" w:space="0" w:color="auto"/>
      </w:divBdr>
    </w:div>
    <w:div w:id="944535227">
      <w:bodyDiv w:val="1"/>
      <w:marLeft w:val="0"/>
      <w:marRight w:val="0"/>
      <w:marTop w:val="0"/>
      <w:marBottom w:val="0"/>
      <w:divBdr>
        <w:top w:val="none" w:sz="0" w:space="0" w:color="auto"/>
        <w:left w:val="none" w:sz="0" w:space="0" w:color="auto"/>
        <w:bottom w:val="none" w:sz="0" w:space="0" w:color="auto"/>
        <w:right w:val="none" w:sz="0" w:space="0" w:color="auto"/>
      </w:divBdr>
    </w:div>
    <w:div w:id="946503356">
      <w:bodyDiv w:val="1"/>
      <w:marLeft w:val="0"/>
      <w:marRight w:val="0"/>
      <w:marTop w:val="0"/>
      <w:marBottom w:val="0"/>
      <w:divBdr>
        <w:top w:val="none" w:sz="0" w:space="0" w:color="auto"/>
        <w:left w:val="none" w:sz="0" w:space="0" w:color="auto"/>
        <w:bottom w:val="none" w:sz="0" w:space="0" w:color="auto"/>
        <w:right w:val="none" w:sz="0" w:space="0" w:color="auto"/>
      </w:divBdr>
    </w:div>
    <w:div w:id="946619761">
      <w:bodyDiv w:val="1"/>
      <w:marLeft w:val="0"/>
      <w:marRight w:val="0"/>
      <w:marTop w:val="0"/>
      <w:marBottom w:val="0"/>
      <w:divBdr>
        <w:top w:val="none" w:sz="0" w:space="0" w:color="auto"/>
        <w:left w:val="none" w:sz="0" w:space="0" w:color="auto"/>
        <w:bottom w:val="none" w:sz="0" w:space="0" w:color="auto"/>
        <w:right w:val="none" w:sz="0" w:space="0" w:color="auto"/>
      </w:divBdr>
    </w:div>
    <w:div w:id="949043142">
      <w:bodyDiv w:val="1"/>
      <w:marLeft w:val="0"/>
      <w:marRight w:val="0"/>
      <w:marTop w:val="0"/>
      <w:marBottom w:val="0"/>
      <w:divBdr>
        <w:top w:val="none" w:sz="0" w:space="0" w:color="auto"/>
        <w:left w:val="none" w:sz="0" w:space="0" w:color="auto"/>
        <w:bottom w:val="none" w:sz="0" w:space="0" w:color="auto"/>
        <w:right w:val="none" w:sz="0" w:space="0" w:color="auto"/>
      </w:divBdr>
    </w:div>
    <w:div w:id="949240168">
      <w:bodyDiv w:val="1"/>
      <w:marLeft w:val="0"/>
      <w:marRight w:val="0"/>
      <w:marTop w:val="0"/>
      <w:marBottom w:val="0"/>
      <w:divBdr>
        <w:top w:val="none" w:sz="0" w:space="0" w:color="auto"/>
        <w:left w:val="none" w:sz="0" w:space="0" w:color="auto"/>
        <w:bottom w:val="none" w:sz="0" w:space="0" w:color="auto"/>
        <w:right w:val="none" w:sz="0" w:space="0" w:color="auto"/>
      </w:divBdr>
    </w:div>
    <w:div w:id="958533285">
      <w:bodyDiv w:val="1"/>
      <w:marLeft w:val="0"/>
      <w:marRight w:val="0"/>
      <w:marTop w:val="0"/>
      <w:marBottom w:val="0"/>
      <w:divBdr>
        <w:top w:val="none" w:sz="0" w:space="0" w:color="auto"/>
        <w:left w:val="none" w:sz="0" w:space="0" w:color="auto"/>
        <w:bottom w:val="none" w:sz="0" w:space="0" w:color="auto"/>
        <w:right w:val="none" w:sz="0" w:space="0" w:color="auto"/>
      </w:divBdr>
    </w:div>
    <w:div w:id="965039677">
      <w:bodyDiv w:val="1"/>
      <w:marLeft w:val="0"/>
      <w:marRight w:val="0"/>
      <w:marTop w:val="0"/>
      <w:marBottom w:val="0"/>
      <w:divBdr>
        <w:top w:val="none" w:sz="0" w:space="0" w:color="auto"/>
        <w:left w:val="none" w:sz="0" w:space="0" w:color="auto"/>
        <w:bottom w:val="none" w:sz="0" w:space="0" w:color="auto"/>
        <w:right w:val="none" w:sz="0" w:space="0" w:color="auto"/>
      </w:divBdr>
    </w:div>
    <w:div w:id="966005381">
      <w:bodyDiv w:val="1"/>
      <w:marLeft w:val="0"/>
      <w:marRight w:val="0"/>
      <w:marTop w:val="0"/>
      <w:marBottom w:val="0"/>
      <w:divBdr>
        <w:top w:val="none" w:sz="0" w:space="0" w:color="auto"/>
        <w:left w:val="none" w:sz="0" w:space="0" w:color="auto"/>
        <w:bottom w:val="none" w:sz="0" w:space="0" w:color="auto"/>
        <w:right w:val="none" w:sz="0" w:space="0" w:color="auto"/>
      </w:divBdr>
    </w:div>
    <w:div w:id="967861455">
      <w:bodyDiv w:val="1"/>
      <w:marLeft w:val="0"/>
      <w:marRight w:val="0"/>
      <w:marTop w:val="0"/>
      <w:marBottom w:val="0"/>
      <w:divBdr>
        <w:top w:val="none" w:sz="0" w:space="0" w:color="auto"/>
        <w:left w:val="none" w:sz="0" w:space="0" w:color="auto"/>
        <w:bottom w:val="none" w:sz="0" w:space="0" w:color="auto"/>
        <w:right w:val="none" w:sz="0" w:space="0" w:color="auto"/>
      </w:divBdr>
    </w:div>
    <w:div w:id="968391932">
      <w:bodyDiv w:val="1"/>
      <w:marLeft w:val="0"/>
      <w:marRight w:val="0"/>
      <w:marTop w:val="0"/>
      <w:marBottom w:val="0"/>
      <w:divBdr>
        <w:top w:val="none" w:sz="0" w:space="0" w:color="auto"/>
        <w:left w:val="none" w:sz="0" w:space="0" w:color="auto"/>
        <w:bottom w:val="none" w:sz="0" w:space="0" w:color="auto"/>
        <w:right w:val="none" w:sz="0" w:space="0" w:color="auto"/>
      </w:divBdr>
    </w:div>
    <w:div w:id="975337844">
      <w:bodyDiv w:val="1"/>
      <w:marLeft w:val="0"/>
      <w:marRight w:val="0"/>
      <w:marTop w:val="0"/>
      <w:marBottom w:val="0"/>
      <w:divBdr>
        <w:top w:val="none" w:sz="0" w:space="0" w:color="auto"/>
        <w:left w:val="none" w:sz="0" w:space="0" w:color="auto"/>
        <w:bottom w:val="none" w:sz="0" w:space="0" w:color="auto"/>
        <w:right w:val="none" w:sz="0" w:space="0" w:color="auto"/>
      </w:divBdr>
    </w:div>
    <w:div w:id="980616310">
      <w:bodyDiv w:val="1"/>
      <w:marLeft w:val="0"/>
      <w:marRight w:val="0"/>
      <w:marTop w:val="0"/>
      <w:marBottom w:val="0"/>
      <w:divBdr>
        <w:top w:val="none" w:sz="0" w:space="0" w:color="auto"/>
        <w:left w:val="none" w:sz="0" w:space="0" w:color="auto"/>
        <w:bottom w:val="none" w:sz="0" w:space="0" w:color="auto"/>
        <w:right w:val="none" w:sz="0" w:space="0" w:color="auto"/>
      </w:divBdr>
    </w:div>
    <w:div w:id="983201815">
      <w:bodyDiv w:val="1"/>
      <w:marLeft w:val="0"/>
      <w:marRight w:val="0"/>
      <w:marTop w:val="0"/>
      <w:marBottom w:val="0"/>
      <w:divBdr>
        <w:top w:val="none" w:sz="0" w:space="0" w:color="auto"/>
        <w:left w:val="none" w:sz="0" w:space="0" w:color="auto"/>
        <w:bottom w:val="none" w:sz="0" w:space="0" w:color="auto"/>
        <w:right w:val="none" w:sz="0" w:space="0" w:color="auto"/>
      </w:divBdr>
    </w:div>
    <w:div w:id="987786327">
      <w:bodyDiv w:val="1"/>
      <w:marLeft w:val="0"/>
      <w:marRight w:val="0"/>
      <w:marTop w:val="0"/>
      <w:marBottom w:val="0"/>
      <w:divBdr>
        <w:top w:val="none" w:sz="0" w:space="0" w:color="auto"/>
        <w:left w:val="none" w:sz="0" w:space="0" w:color="auto"/>
        <w:bottom w:val="none" w:sz="0" w:space="0" w:color="auto"/>
        <w:right w:val="none" w:sz="0" w:space="0" w:color="auto"/>
      </w:divBdr>
    </w:div>
    <w:div w:id="994067122">
      <w:bodyDiv w:val="1"/>
      <w:marLeft w:val="0"/>
      <w:marRight w:val="0"/>
      <w:marTop w:val="0"/>
      <w:marBottom w:val="0"/>
      <w:divBdr>
        <w:top w:val="none" w:sz="0" w:space="0" w:color="auto"/>
        <w:left w:val="none" w:sz="0" w:space="0" w:color="auto"/>
        <w:bottom w:val="none" w:sz="0" w:space="0" w:color="auto"/>
        <w:right w:val="none" w:sz="0" w:space="0" w:color="auto"/>
      </w:divBdr>
    </w:div>
    <w:div w:id="996154303">
      <w:bodyDiv w:val="1"/>
      <w:marLeft w:val="0"/>
      <w:marRight w:val="0"/>
      <w:marTop w:val="0"/>
      <w:marBottom w:val="0"/>
      <w:divBdr>
        <w:top w:val="none" w:sz="0" w:space="0" w:color="auto"/>
        <w:left w:val="none" w:sz="0" w:space="0" w:color="auto"/>
        <w:bottom w:val="none" w:sz="0" w:space="0" w:color="auto"/>
        <w:right w:val="none" w:sz="0" w:space="0" w:color="auto"/>
      </w:divBdr>
    </w:div>
    <w:div w:id="999698585">
      <w:bodyDiv w:val="1"/>
      <w:marLeft w:val="0"/>
      <w:marRight w:val="0"/>
      <w:marTop w:val="0"/>
      <w:marBottom w:val="0"/>
      <w:divBdr>
        <w:top w:val="none" w:sz="0" w:space="0" w:color="auto"/>
        <w:left w:val="none" w:sz="0" w:space="0" w:color="auto"/>
        <w:bottom w:val="none" w:sz="0" w:space="0" w:color="auto"/>
        <w:right w:val="none" w:sz="0" w:space="0" w:color="auto"/>
      </w:divBdr>
    </w:div>
    <w:div w:id="1003507267">
      <w:bodyDiv w:val="1"/>
      <w:marLeft w:val="0"/>
      <w:marRight w:val="0"/>
      <w:marTop w:val="0"/>
      <w:marBottom w:val="0"/>
      <w:divBdr>
        <w:top w:val="none" w:sz="0" w:space="0" w:color="auto"/>
        <w:left w:val="none" w:sz="0" w:space="0" w:color="auto"/>
        <w:bottom w:val="none" w:sz="0" w:space="0" w:color="auto"/>
        <w:right w:val="none" w:sz="0" w:space="0" w:color="auto"/>
      </w:divBdr>
    </w:div>
    <w:div w:id="1005088784">
      <w:bodyDiv w:val="1"/>
      <w:marLeft w:val="0"/>
      <w:marRight w:val="0"/>
      <w:marTop w:val="0"/>
      <w:marBottom w:val="0"/>
      <w:divBdr>
        <w:top w:val="none" w:sz="0" w:space="0" w:color="auto"/>
        <w:left w:val="none" w:sz="0" w:space="0" w:color="auto"/>
        <w:bottom w:val="none" w:sz="0" w:space="0" w:color="auto"/>
        <w:right w:val="none" w:sz="0" w:space="0" w:color="auto"/>
      </w:divBdr>
    </w:div>
    <w:div w:id="1008290818">
      <w:bodyDiv w:val="1"/>
      <w:marLeft w:val="0"/>
      <w:marRight w:val="0"/>
      <w:marTop w:val="0"/>
      <w:marBottom w:val="0"/>
      <w:divBdr>
        <w:top w:val="none" w:sz="0" w:space="0" w:color="auto"/>
        <w:left w:val="none" w:sz="0" w:space="0" w:color="auto"/>
        <w:bottom w:val="none" w:sz="0" w:space="0" w:color="auto"/>
        <w:right w:val="none" w:sz="0" w:space="0" w:color="auto"/>
      </w:divBdr>
    </w:div>
    <w:div w:id="1012532193">
      <w:bodyDiv w:val="1"/>
      <w:marLeft w:val="0"/>
      <w:marRight w:val="0"/>
      <w:marTop w:val="0"/>
      <w:marBottom w:val="0"/>
      <w:divBdr>
        <w:top w:val="none" w:sz="0" w:space="0" w:color="auto"/>
        <w:left w:val="none" w:sz="0" w:space="0" w:color="auto"/>
        <w:bottom w:val="none" w:sz="0" w:space="0" w:color="auto"/>
        <w:right w:val="none" w:sz="0" w:space="0" w:color="auto"/>
      </w:divBdr>
    </w:div>
    <w:div w:id="1013385770">
      <w:bodyDiv w:val="1"/>
      <w:marLeft w:val="0"/>
      <w:marRight w:val="0"/>
      <w:marTop w:val="0"/>
      <w:marBottom w:val="0"/>
      <w:divBdr>
        <w:top w:val="none" w:sz="0" w:space="0" w:color="auto"/>
        <w:left w:val="none" w:sz="0" w:space="0" w:color="auto"/>
        <w:bottom w:val="none" w:sz="0" w:space="0" w:color="auto"/>
        <w:right w:val="none" w:sz="0" w:space="0" w:color="auto"/>
      </w:divBdr>
    </w:div>
    <w:div w:id="1014963004">
      <w:bodyDiv w:val="1"/>
      <w:marLeft w:val="0"/>
      <w:marRight w:val="0"/>
      <w:marTop w:val="0"/>
      <w:marBottom w:val="0"/>
      <w:divBdr>
        <w:top w:val="none" w:sz="0" w:space="0" w:color="auto"/>
        <w:left w:val="none" w:sz="0" w:space="0" w:color="auto"/>
        <w:bottom w:val="none" w:sz="0" w:space="0" w:color="auto"/>
        <w:right w:val="none" w:sz="0" w:space="0" w:color="auto"/>
      </w:divBdr>
    </w:div>
    <w:div w:id="1018389822">
      <w:bodyDiv w:val="1"/>
      <w:marLeft w:val="0"/>
      <w:marRight w:val="0"/>
      <w:marTop w:val="0"/>
      <w:marBottom w:val="0"/>
      <w:divBdr>
        <w:top w:val="none" w:sz="0" w:space="0" w:color="auto"/>
        <w:left w:val="none" w:sz="0" w:space="0" w:color="auto"/>
        <w:bottom w:val="none" w:sz="0" w:space="0" w:color="auto"/>
        <w:right w:val="none" w:sz="0" w:space="0" w:color="auto"/>
      </w:divBdr>
    </w:div>
    <w:div w:id="1019740348">
      <w:bodyDiv w:val="1"/>
      <w:marLeft w:val="0"/>
      <w:marRight w:val="0"/>
      <w:marTop w:val="0"/>
      <w:marBottom w:val="0"/>
      <w:divBdr>
        <w:top w:val="none" w:sz="0" w:space="0" w:color="auto"/>
        <w:left w:val="none" w:sz="0" w:space="0" w:color="auto"/>
        <w:bottom w:val="none" w:sz="0" w:space="0" w:color="auto"/>
        <w:right w:val="none" w:sz="0" w:space="0" w:color="auto"/>
      </w:divBdr>
    </w:div>
    <w:div w:id="1020200822">
      <w:bodyDiv w:val="1"/>
      <w:marLeft w:val="0"/>
      <w:marRight w:val="0"/>
      <w:marTop w:val="0"/>
      <w:marBottom w:val="0"/>
      <w:divBdr>
        <w:top w:val="none" w:sz="0" w:space="0" w:color="auto"/>
        <w:left w:val="none" w:sz="0" w:space="0" w:color="auto"/>
        <w:bottom w:val="none" w:sz="0" w:space="0" w:color="auto"/>
        <w:right w:val="none" w:sz="0" w:space="0" w:color="auto"/>
      </w:divBdr>
    </w:div>
    <w:div w:id="1020399260">
      <w:bodyDiv w:val="1"/>
      <w:marLeft w:val="0"/>
      <w:marRight w:val="0"/>
      <w:marTop w:val="0"/>
      <w:marBottom w:val="0"/>
      <w:divBdr>
        <w:top w:val="none" w:sz="0" w:space="0" w:color="auto"/>
        <w:left w:val="none" w:sz="0" w:space="0" w:color="auto"/>
        <w:bottom w:val="none" w:sz="0" w:space="0" w:color="auto"/>
        <w:right w:val="none" w:sz="0" w:space="0" w:color="auto"/>
      </w:divBdr>
    </w:div>
    <w:div w:id="1022899617">
      <w:bodyDiv w:val="1"/>
      <w:marLeft w:val="0"/>
      <w:marRight w:val="0"/>
      <w:marTop w:val="0"/>
      <w:marBottom w:val="0"/>
      <w:divBdr>
        <w:top w:val="none" w:sz="0" w:space="0" w:color="auto"/>
        <w:left w:val="none" w:sz="0" w:space="0" w:color="auto"/>
        <w:bottom w:val="none" w:sz="0" w:space="0" w:color="auto"/>
        <w:right w:val="none" w:sz="0" w:space="0" w:color="auto"/>
      </w:divBdr>
    </w:div>
    <w:div w:id="1023091181">
      <w:bodyDiv w:val="1"/>
      <w:marLeft w:val="0"/>
      <w:marRight w:val="0"/>
      <w:marTop w:val="0"/>
      <w:marBottom w:val="0"/>
      <w:divBdr>
        <w:top w:val="none" w:sz="0" w:space="0" w:color="auto"/>
        <w:left w:val="none" w:sz="0" w:space="0" w:color="auto"/>
        <w:bottom w:val="none" w:sz="0" w:space="0" w:color="auto"/>
        <w:right w:val="none" w:sz="0" w:space="0" w:color="auto"/>
      </w:divBdr>
    </w:div>
    <w:div w:id="1023483336">
      <w:bodyDiv w:val="1"/>
      <w:marLeft w:val="0"/>
      <w:marRight w:val="0"/>
      <w:marTop w:val="0"/>
      <w:marBottom w:val="0"/>
      <w:divBdr>
        <w:top w:val="none" w:sz="0" w:space="0" w:color="auto"/>
        <w:left w:val="none" w:sz="0" w:space="0" w:color="auto"/>
        <w:bottom w:val="none" w:sz="0" w:space="0" w:color="auto"/>
        <w:right w:val="none" w:sz="0" w:space="0" w:color="auto"/>
      </w:divBdr>
    </w:div>
    <w:div w:id="1031883684">
      <w:bodyDiv w:val="1"/>
      <w:marLeft w:val="0"/>
      <w:marRight w:val="0"/>
      <w:marTop w:val="0"/>
      <w:marBottom w:val="0"/>
      <w:divBdr>
        <w:top w:val="none" w:sz="0" w:space="0" w:color="auto"/>
        <w:left w:val="none" w:sz="0" w:space="0" w:color="auto"/>
        <w:bottom w:val="none" w:sz="0" w:space="0" w:color="auto"/>
        <w:right w:val="none" w:sz="0" w:space="0" w:color="auto"/>
      </w:divBdr>
    </w:div>
    <w:div w:id="1042443340">
      <w:bodyDiv w:val="1"/>
      <w:marLeft w:val="0"/>
      <w:marRight w:val="0"/>
      <w:marTop w:val="0"/>
      <w:marBottom w:val="0"/>
      <w:divBdr>
        <w:top w:val="none" w:sz="0" w:space="0" w:color="auto"/>
        <w:left w:val="none" w:sz="0" w:space="0" w:color="auto"/>
        <w:bottom w:val="none" w:sz="0" w:space="0" w:color="auto"/>
        <w:right w:val="none" w:sz="0" w:space="0" w:color="auto"/>
      </w:divBdr>
    </w:div>
    <w:div w:id="1048143096">
      <w:bodyDiv w:val="1"/>
      <w:marLeft w:val="0"/>
      <w:marRight w:val="0"/>
      <w:marTop w:val="0"/>
      <w:marBottom w:val="0"/>
      <w:divBdr>
        <w:top w:val="none" w:sz="0" w:space="0" w:color="auto"/>
        <w:left w:val="none" w:sz="0" w:space="0" w:color="auto"/>
        <w:bottom w:val="none" w:sz="0" w:space="0" w:color="auto"/>
        <w:right w:val="none" w:sz="0" w:space="0" w:color="auto"/>
      </w:divBdr>
    </w:div>
    <w:div w:id="1049956077">
      <w:bodyDiv w:val="1"/>
      <w:marLeft w:val="0"/>
      <w:marRight w:val="0"/>
      <w:marTop w:val="0"/>
      <w:marBottom w:val="0"/>
      <w:divBdr>
        <w:top w:val="none" w:sz="0" w:space="0" w:color="auto"/>
        <w:left w:val="none" w:sz="0" w:space="0" w:color="auto"/>
        <w:bottom w:val="none" w:sz="0" w:space="0" w:color="auto"/>
        <w:right w:val="none" w:sz="0" w:space="0" w:color="auto"/>
      </w:divBdr>
    </w:div>
    <w:div w:id="1050307721">
      <w:bodyDiv w:val="1"/>
      <w:marLeft w:val="0"/>
      <w:marRight w:val="0"/>
      <w:marTop w:val="0"/>
      <w:marBottom w:val="0"/>
      <w:divBdr>
        <w:top w:val="none" w:sz="0" w:space="0" w:color="auto"/>
        <w:left w:val="none" w:sz="0" w:space="0" w:color="auto"/>
        <w:bottom w:val="none" w:sz="0" w:space="0" w:color="auto"/>
        <w:right w:val="none" w:sz="0" w:space="0" w:color="auto"/>
      </w:divBdr>
    </w:div>
    <w:div w:id="1051538868">
      <w:bodyDiv w:val="1"/>
      <w:marLeft w:val="0"/>
      <w:marRight w:val="0"/>
      <w:marTop w:val="0"/>
      <w:marBottom w:val="0"/>
      <w:divBdr>
        <w:top w:val="none" w:sz="0" w:space="0" w:color="auto"/>
        <w:left w:val="none" w:sz="0" w:space="0" w:color="auto"/>
        <w:bottom w:val="none" w:sz="0" w:space="0" w:color="auto"/>
        <w:right w:val="none" w:sz="0" w:space="0" w:color="auto"/>
      </w:divBdr>
    </w:div>
    <w:div w:id="1054044833">
      <w:bodyDiv w:val="1"/>
      <w:marLeft w:val="0"/>
      <w:marRight w:val="0"/>
      <w:marTop w:val="0"/>
      <w:marBottom w:val="0"/>
      <w:divBdr>
        <w:top w:val="none" w:sz="0" w:space="0" w:color="auto"/>
        <w:left w:val="none" w:sz="0" w:space="0" w:color="auto"/>
        <w:bottom w:val="none" w:sz="0" w:space="0" w:color="auto"/>
        <w:right w:val="none" w:sz="0" w:space="0" w:color="auto"/>
      </w:divBdr>
    </w:div>
    <w:div w:id="1067918733">
      <w:bodyDiv w:val="1"/>
      <w:marLeft w:val="0"/>
      <w:marRight w:val="0"/>
      <w:marTop w:val="0"/>
      <w:marBottom w:val="0"/>
      <w:divBdr>
        <w:top w:val="none" w:sz="0" w:space="0" w:color="auto"/>
        <w:left w:val="none" w:sz="0" w:space="0" w:color="auto"/>
        <w:bottom w:val="none" w:sz="0" w:space="0" w:color="auto"/>
        <w:right w:val="none" w:sz="0" w:space="0" w:color="auto"/>
      </w:divBdr>
    </w:div>
    <w:div w:id="1068917110">
      <w:bodyDiv w:val="1"/>
      <w:marLeft w:val="0"/>
      <w:marRight w:val="0"/>
      <w:marTop w:val="0"/>
      <w:marBottom w:val="0"/>
      <w:divBdr>
        <w:top w:val="none" w:sz="0" w:space="0" w:color="auto"/>
        <w:left w:val="none" w:sz="0" w:space="0" w:color="auto"/>
        <w:bottom w:val="none" w:sz="0" w:space="0" w:color="auto"/>
        <w:right w:val="none" w:sz="0" w:space="0" w:color="auto"/>
      </w:divBdr>
    </w:div>
    <w:div w:id="1068917522">
      <w:bodyDiv w:val="1"/>
      <w:marLeft w:val="0"/>
      <w:marRight w:val="0"/>
      <w:marTop w:val="0"/>
      <w:marBottom w:val="0"/>
      <w:divBdr>
        <w:top w:val="none" w:sz="0" w:space="0" w:color="auto"/>
        <w:left w:val="none" w:sz="0" w:space="0" w:color="auto"/>
        <w:bottom w:val="none" w:sz="0" w:space="0" w:color="auto"/>
        <w:right w:val="none" w:sz="0" w:space="0" w:color="auto"/>
      </w:divBdr>
    </w:div>
    <w:div w:id="1072236957">
      <w:bodyDiv w:val="1"/>
      <w:marLeft w:val="0"/>
      <w:marRight w:val="0"/>
      <w:marTop w:val="0"/>
      <w:marBottom w:val="0"/>
      <w:divBdr>
        <w:top w:val="none" w:sz="0" w:space="0" w:color="auto"/>
        <w:left w:val="none" w:sz="0" w:space="0" w:color="auto"/>
        <w:bottom w:val="none" w:sz="0" w:space="0" w:color="auto"/>
        <w:right w:val="none" w:sz="0" w:space="0" w:color="auto"/>
      </w:divBdr>
    </w:div>
    <w:div w:id="1073622393">
      <w:bodyDiv w:val="1"/>
      <w:marLeft w:val="0"/>
      <w:marRight w:val="0"/>
      <w:marTop w:val="0"/>
      <w:marBottom w:val="0"/>
      <w:divBdr>
        <w:top w:val="none" w:sz="0" w:space="0" w:color="auto"/>
        <w:left w:val="none" w:sz="0" w:space="0" w:color="auto"/>
        <w:bottom w:val="none" w:sz="0" w:space="0" w:color="auto"/>
        <w:right w:val="none" w:sz="0" w:space="0" w:color="auto"/>
      </w:divBdr>
    </w:div>
    <w:div w:id="1077434938">
      <w:bodyDiv w:val="1"/>
      <w:marLeft w:val="0"/>
      <w:marRight w:val="0"/>
      <w:marTop w:val="0"/>
      <w:marBottom w:val="0"/>
      <w:divBdr>
        <w:top w:val="none" w:sz="0" w:space="0" w:color="auto"/>
        <w:left w:val="none" w:sz="0" w:space="0" w:color="auto"/>
        <w:bottom w:val="none" w:sz="0" w:space="0" w:color="auto"/>
        <w:right w:val="none" w:sz="0" w:space="0" w:color="auto"/>
      </w:divBdr>
    </w:div>
    <w:div w:id="1078553333">
      <w:bodyDiv w:val="1"/>
      <w:marLeft w:val="0"/>
      <w:marRight w:val="0"/>
      <w:marTop w:val="0"/>
      <w:marBottom w:val="0"/>
      <w:divBdr>
        <w:top w:val="none" w:sz="0" w:space="0" w:color="auto"/>
        <w:left w:val="none" w:sz="0" w:space="0" w:color="auto"/>
        <w:bottom w:val="none" w:sz="0" w:space="0" w:color="auto"/>
        <w:right w:val="none" w:sz="0" w:space="0" w:color="auto"/>
      </w:divBdr>
    </w:div>
    <w:div w:id="1078555321">
      <w:bodyDiv w:val="1"/>
      <w:marLeft w:val="0"/>
      <w:marRight w:val="0"/>
      <w:marTop w:val="0"/>
      <w:marBottom w:val="0"/>
      <w:divBdr>
        <w:top w:val="none" w:sz="0" w:space="0" w:color="auto"/>
        <w:left w:val="none" w:sz="0" w:space="0" w:color="auto"/>
        <w:bottom w:val="none" w:sz="0" w:space="0" w:color="auto"/>
        <w:right w:val="none" w:sz="0" w:space="0" w:color="auto"/>
      </w:divBdr>
    </w:div>
    <w:div w:id="1089039123">
      <w:bodyDiv w:val="1"/>
      <w:marLeft w:val="0"/>
      <w:marRight w:val="0"/>
      <w:marTop w:val="0"/>
      <w:marBottom w:val="0"/>
      <w:divBdr>
        <w:top w:val="none" w:sz="0" w:space="0" w:color="auto"/>
        <w:left w:val="none" w:sz="0" w:space="0" w:color="auto"/>
        <w:bottom w:val="none" w:sz="0" w:space="0" w:color="auto"/>
        <w:right w:val="none" w:sz="0" w:space="0" w:color="auto"/>
      </w:divBdr>
    </w:div>
    <w:div w:id="1090352247">
      <w:bodyDiv w:val="1"/>
      <w:marLeft w:val="0"/>
      <w:marRight w:val="0"/>
      <w:marTop w:val="0"/>
      <w:marBottom w:val="0"/>
      <w:divBdr>
        <w:top w:val="none" w:sz="0" w:space="0" w:color="auto"/>
        <w:left w:val="none" w:sz="0" w:space="0" w:color="auto"/>
        <w:bottom w:val="none" w:sz="0" w:space="0" w:color="auto"/>
        <w:right w:val="none" w:sz="0" w:space="0" w:color="auto"/>
      </w:divBdr>
    </w:div>
    <w:div w:id="1095174297">
      <w:bodyDiv w:val="1"/>
      <w:marLeft w:val="0"/>
      <w:marRight w:val="0"/>
      <w:marTop w:val="0"/>
      <w:marBottom w:val="0"/>
      <w:divBdr>
        <w:top w:val="none" w:sz="0" w:space="0" w:color="auto"/>
        <w:left w:val="none" w:sz="0" w:space="0" w:color="auto"/>
        <w:bottom w:val="none" w:sz="0" w:space="0" w:color="auto"/>
        <w:right w:val="none" w:sz="0" w:space="0" w:color="auto"/>
      </w:divBdr>
    </w:div>
    <w:div w:id="1097167503">
      <w:bodyDiv w:val="1"/>
      <w:marLeft w:val="0"/>
      <w:marRight w:val="0"/>
      <w:marTop w:val="0"/>
      <w:marBottom w:val="0"/>
      <w:divBdr>
        <w:top w:val="none" w:sz="0" w:space="0" w:color="auto"/>
        <w:left w:val="none" w:sz="0" w:space="0" w:color="auto"/>
        <w:bottom w:val="none" w:sz="0" w:space="0" w:color="auto"/>
        <w:right w:val="none" w:sz="0" w:space="0" w:color="auto"/>
      </w:divBdr>
    </w:div>
    <w:div w:id="1098213036">
      <w:bodyDiv w:val="1"/>
      <w:marLeft w:val="0"/>
      <w:marRight w:val="0"/>
      <w:marTop w:val="0"/>
      <w:marBottom w:val="0"/>
      <w:divBdr>
        <w:top w:val="none" w:sz="0" w:space="0" w:color="auto"/>
        <w:left w:val="none" w:sz="0" w:space="0" w:color="auto"/>
        <w:bottom w:val="none" w:sz="0" w:space="0" w:color="auto"/>
        <w:right w:val="none" w:sz="0" w:space="0" w:color="auto"/>
      </w:divBdr>
    </w:div>
    <w:div w:id="1104228292">
      <w:bodyDiv w:val="1"/>
      <w:marLeft w:val="0"/>
      <w:marRight w:val="0"/>
      <w:marTop w:val="0"/>
      <w:marBottom w:val="0"/>
      <w:divBdr>
        <w:top w:val="none" w:sz="0" w:space="0" w:color="auto"/>
        <w:left w:val="none" w:sz="0" w:space="0" w:color="auto"/>
        <w:bottom w:val="none" w:sz="0" w:space="0" w:color="auto"/>
        <w:right w:val="none" w:sz="0" w:space="0" w:color="auto"/>
      </w:divBdr>
    </w:div>
    <w:div w:id="1112167300">
      <w:bodyDiv w:val="1"/>
      <w:marLeft w:val="0"/>
      <w:marRight w:val="0"/>
      <w:marTop w:val="0"/>
      <w:marBottom w:val="0"/>
      <w:divBdr>
        <w:top w:val="none" w:sz="0" w:space="0" w:color="auto"/>
        <w:left w:val="none" w:sz="0" w:space="0" w:color="auto"/>
        <w:bottom w:val="none" w:sz="0" w:space="0" w:color="auto"/>
        <w:right w:val="none" w:sz="0" w:space="0" w:color="auto"/>
      </w:divBdr>
    </w:div>
    <w:div w:id="1116482926">
      <w:bodyDiv w:val="1"/>
      <w:marLeft w:val="0"/>
      <w:marRight w:val="0"/>
      <w:marTop w:val="0"/>
      <w:marBottom w:val="0"/>
      <w:divBdr>
        <w:top w:val="none" w:sz="0" w:space="0" w:color="auto"/>
        <w:left w:val="none" w:sz="0" w:space="0" w:color="auto"/>
        <w:bottom w:val="none" w:sz="0" w:space="0" w:color="auto"/>
        <w:right w:val="none" w:sz="0" w:space="0" w:color="auto"/>
      </w:divBdr>
    </w:div>
    <w:div w:id="1117137785">
      <w:bodyDiv w:val="1"/>
      <w:marLeft w:val="0"/>
      <w:marRight w:val="0"/>
      <w:marTop w:val="0"/>
      <w:marBottom w:val="0"/>
      <w:divBdr>
        <w:top w:val="none" w:sz="0" w:space="0" w:color="auto"/>
        <w:left w:val="none" w:sz="0" w:space="0" w:color="auto"/>
        <w:bottom w:val="none" w:sz="0" w:space="0" w:color="auto"/>
        <w:right w:val="none" w:sz="0" w:space="0" w:color="auto"/>
      </w:divBdr>
    </w:div>
    <w:div w:id="1119690200">
      <w:bodyDiv w:val="1"/>
      <w:marLeft w:val="0"/>
      <w:marRight w:val="0"/>
      <w:marTop w:val="0"/>
      <w:marBottom w:val="0"/>
      <w:divBdr>
        <w:top w:val="none" w:sz="0" w:space="0" w:color="auto"/>
        <w:left w:val="none" w:sz="0" w:space="0" w:color="auto"/>
        <w:bottom w:val="none" w:sz="0" w:space="0" w:color="auto"/>
        <w:right w:val="none" w:sz="0" w:space="0" w:color="auto"/>
      </w:divBdr>
    </w:div>
    <w:div w:id="1120029968">
      <w:bodyDiv w:val="1"/>
      <w:marLeft w:val="0"/>
      <w:marRight w:val="0"/>
      <w:marTop w:val="0"/>
      <w:marBottom w:val="0"/>
      <w:divBdr>
        <w:top w:val="none" w:sz="0" w:space="0" w:color="auto"/>
        <w:left w:val="none" w:sz="0" w:space="0" w:color="auto"/>
        <w:bottom w:val="none" w:sz="0" w:space="0" w:color="auto"/>
        <w:right w:val="none" w:sz="0" w:space="0" w:color="auto"/>
      </w:divBdr>
    </w:div>
    <w:div w:id="1144739639">
      <w:bodyDiv w:val="1"/>
      <w:marLeft w:val="0"/>
      <w:marRight w:val="0"/>
      <w:marTop w:val="0"/>
      <w:marBottom w:val="0"/>
      <w:divBdr>
        <w:top w:val="none" w:sz="0" w:space="0" w:color="auto"/>
        <w:left w:val="none" w:sz="0" w:space="0" w:color="auto"/>
        <w:bottom w:val="none" w:sz="0" w:space="0" w:color="auto"/>
        <w:right w:val="none" w:sz="0" w:space="0" w:color="auto"/>
      </w:divBdr>
    </w:div>
    <w:div w:id="1145662615">
      <w:bodyDiv w:val="1"/>
      <w:marLeft w:val="0"/>
      <w:marRight w:val="0"/>
      <w:marTop w:val="0"/>
      <w:marBottom w:val="0"/>
      <w:divBdr>
        <w:top w:val="none" w:sz="0" w:space="0" w:color="auto"/>
        <w:left w:val="none" w:sz="0" w:space="0" w:color="auto"/>
        <w:bottom w:val="none" w:sz="0" w:space="0" w:color="auto"/>
        <w:right w:val="none" w:sz="0" w:space="0" w:color="auto"/>
      </w:divBdr>
    </w:div>
    <w:div w:id="1151214976">
      <w:bodyDiv w:val="1"/>
      <w:marLeft w:val="0"/>
      <w:marRight w:val="0"/>
      <w:marTop w:val="0"/>
      <w:marBottom w:val="0"/>
      <w:divBdr>
        <w:top w:val="none" w:sz="0" w:space="0" w:color="auto"/>
        <w:left w:val="none" w:sz="0" w:space="0" w:color="auto"/>
        <w:bottom w:val="none" w:sz="0" w:space="0" w:color="auto"/>
        <w:right w:val="none" w:sz="0" w:space="0" w:color="auto"/>
      </w:divBdr>
    </w:div>
    <w:div w:id="1154880088">
      <w:bodyDiv w:val="1"/>
      <w:marLeft w:val="0"/>
      <w:marRight w:val="0"/>
      <w:marTop w:val="0"/>
      <w:marBottom w:val="0"/>
      <w:divBdr>
        <w:top w:val="none" w:sz="0" w:space="0" w:color="auto"/>
        <w:left w:val="none" w:sz="0" w:space="0" w:color="auto"/>
        <w:bottom w:val="none" w:sz="0" w:space="0" w:color="auto"/>
        <w:right w:val="none" w:sz="0" w:space="0" w:color="auto"/>
      </w:divBdr>
    </w:div>
    <w:div w:id="1155759336">
      <w:bodyDiv w:val="1"/>
      <w:marLeft w:val="0"/>
      <w:marRight w:val="0"/>
      <w:marTop w:val="0"/>
      <w:marBottom w:val="0"/>
      <w:divBdr>
        <w:top w:val="none" w:sz="0" w:space="0" w:color="auto"/>
        <w:left w:val="none" w:sz="0" w:space="0" w:color="auto"/>
        <w:bottom w:val="none" w:sz="0" w:space="0" w:color="auto"/>
        <w:right w:val="none" w:sz="0" w:space="0" w:color="auto"/>
      </w:divBdr>
    </w:div>
    <w:div w:id="1160393165">
      <w:bodyDiv w:val="1"/>
      <w:marLeft w:val="0"/>
      <w:marRight w:val="0"/>
      <w:marTop w:val="0"/>
      <w:marBottom w:val="0"/>
      <w:divBdr>
        <w:top w:val="none" w:sz="0" w:space="0" w:color="auto"/>
        <w:left w:val="none" w:sz="0" w:space="0" w:color="auto"/>
        <w:bottom w:val="none" w:sz="0" w:space="0" w:color="auto"/>
        <w:right w:val="none" w:sz="0" w:space="0" w:color="auto"/>
      </w:divBdr>
    </w:div>
    <w:div w:id="1164709217">
      <w:bodyDiv w:val="1"/>
      <w:marLeft w:val="0"/>
      <w:marRight w:val="0"/>
      <w:marTop w:val="0"/>
      <w:marBottom w:val="0"/>
      <w:divBdr>
        <w:top w:val="none" w:sz="0" w:space="0" w:color="auto"/>
        <w:left w:val="none" w:sz="0" w:space="0" w:color="auto"/>
        <w:bottom w:val="none" w:sz="0" w:space="0" w:color="auto"/>
        <w:right w:val="none" w:sz="0" w:space="0" w:color="auto"/>
      </w:divBdr>
    </w:div>
    <w:div w:id="1166945634">
      <w:bodyDiv w:val="1"/>
      <w:marLeft w:val="0"/>
      <w:marRight w:val="0"/>
      <w:marTop w:val="0"/>
      <w:marBottom w:val="0"/>
      <w:divBdr>
        <w:top w:val="none" w:sz="0" w:space="0" w:color="auto"/>
        <w:left w:val="none" w:sz="0" w:space="0" w:color="auto"/>
        <w:bottom w:val="none" w:sz="0" w:space="0" w:color="auto"/>
        <w:right w:val="none" w:sz="0" w:space="0" w:color="auto"/>
      </w:divBdr>
    </w:div>
    <w:div w:id="1170488861">
      <w:bodyDiv w:val="1"/>
      <w:marLeft w:val="0"/>
      <w:marRight w:val="0"/>
      <w:marTop w:val="0"/>
      <w:marBottom w:val="0"/>
      <w:divBdr>
        <w:top w:val="none" w:sz="0" w:space="0" w:color="auto"/>
        <w:left w:val="none" w:sz="0" w:space="0" w:color="auto"/>
        <w:bottom w:val="none" w:sz="0" w:space="0" w:color="auto"/>
        <w:right w:val="none" w:sz="0" w:space="0" w:color="auto"/>
      </w:divBdr>
    </w:div>
    <w:div w:id="1180310915">
      <w:bodyDiv w:val="1"/>
      <w:marLeft w:val="0"/>
      <w:marRight w:val="0"/>
      <w:marTop w:val="0"/>
      <w:marBottom w:val="0"/>
      <w:divBdr>
        <w:top w:val="none" w:sz="0" w:space="0" w:color="auto"/>
        <w:left w:val="none" w:sz="0" w:space="0" w:color="auto"/>
        <w:bottom w:val="none" w:sz="0" w:space="0" w:color="auto"/>
        <w:right w:val="none" w:sz="0" w:space="0" w:color="auto"/>
      </w:divBdr>
    </w:div>
    <w:div w:id="1182359813">
      <w:bodyDiv w:val="1"/>
      <w:marLeft w:val="0"/>
      <w:marRight w:val="0"/>
      <w:marTop w:val="0"/>
      <w:marBottom w:val="0"/>
      <w:divBdr>
        <w:top w:val="none" w:sz="0" w:space="0" w:color="auto"/>
        <w:left w:val="none" w:sz="0" w:space="0" w:color="auto"/>
        <w:bottom w:val="none" w:sz="0" w:space="0" w:color="auto"/>
        <w:right w:val="none" w:sz="0" w:space="0" w:color="auto"/>
      </w:divBdr>
    </w:div>
    <w:div w:id="1188134751">
      <w:bodyDiv w:val="1"/>
      <w:marLeft w:val="0"/>
      <w:marRight w:val="0"/>
      <w:marTop w:val="0"/>
      <w:marBottom w:val="0"/>
      <w:divBdr>
        <w:top w:val="none" w:sz="0" w:space="0" w:color="auto"/>
        <w:left w:val="none" w:sz="0" w:space="0" w:color="auto"/>
        <w:bottom w:val="none" w:sz="0" w:space="0" w:color="auto"/>
        <w:right w:val="none" w:sz="0" w:space="0" w:color="auto"/>
      </w:divBdr>
    </w:div>
    <w:div w:id="1189294232">
      <w:bodyDiv w:val="1"/>
      <w:marLeft w:val="0"/>
      <w:marRight w:val="0"/>
      <w:marTop w:val="0"/>
      <w:marBottom w:val="0"/>
      <w:divBdr>
        <w:top w:val="none" w:sz="0" w:space="0" w:color="auto"/>
        <w:left w:val="none" w:sz="0" w:space="0" w:color="auto"/>
        <w:bottom w:val="none" w:sz="0" w:space="0" w:color="auto"/>
        <w:right w:val="none" w:sz="0" w:space="0" w:color="auto"/>
      </w:divBdr>
    </w:div>
    <w:div w:id="1190073714">
      <w:bodyDiv w:val="1"/>
      <w:marLeft w:val="0"/>
      <w:marRight w:val="0"/>
      <w:marTop w:val="0"/>
      <w:marBottom w:val="0"/>
      <w:divBdr>
        <w:top w:val="none" w:sz="0" w:space="0" w:color="auto"/>
        <w:left w:val="none" w:sz="0" w:space="0" w:color="auto"/>
        <w:bottom w:val="none" w:sz="0" w:space="0" w:color="auto"/>
        <w:right w:val="none" w:sz="0" w:space="0" w:color="auto"/>
      </w:divBdr>
    </w:div>
    <w:div w:id="1198543443">
      <w:bodyDiv w:val="1"/>
      <w:marLeft w:val="0"/>
      <w:marRight w:val="0"/>
      <w:marTop w:val="0"/>
      <w:marBottom w:val="0"/>
      <w:divBdr>
        <w:top w:val="none" w:sz="0" w:space="0" w:color="auto"/>
        <w:left w:val="none" w:sz="0" w:space="0" w:color="auto"/>
        <w:bottom w:val="none" w:sz="0" w:space="0" w:color="auto"/>
        <w:right w:val="none" w:sz="0" w:space="0" w:color="auto"/>
      </w:divBdr>
    </w:div>
    <w:div w:id="1202983795">
      <w:bodyDiv w:val="1"/>
      <w:marLeft w:val="0"/>
      <w:marRight w:val="0"/>
      <w:marTop w:val="0"/>
      <w:marBottom w:val="0"/>
      <w:divBdr>
        <w:top w:val="none" w:sz="0" w:space="0" w:color="auto"/>
        <w:left w:val="none" w:sz="0" w:space="0" w:color="auto"/>
        <w:bottom w:val="none" w:sz="0" w:space="0" w:color="auto"/>
        <w:right w:val="none" w:sz="0" w:space="0" w:color="auto"/>
      </w:divBdr>
    </w:div>
    <w:div w:id="1206606074">
      <w:bodyDiv w:val="1"/>
      <w:marLeft w:val="0"/>
      <w:marRight w:val="0"/>
      <w:marTop w:val="0"/>
      <w:marBottom w:val="0"/>
      <w:divBdr>
        <w:top w:val="none" w:sz="0" w:space="0" w:color="auto"/>
        <w:left w:val="none" w:sz="0" w:space="0" w:color="auto"/>
        <w:bottom w:val="none" w:sz="0" w:space="0" w:color="auto"/>
        <w:right w:val="none" w:sz="0" w:space="0" w:color="auto"/>
      </w:divBdr>
    </w:div>
    <w:div w:id="1206869360">
      <w:bodyDiv w:val="1"/>
      <w:marLeft w:val="0"/>
      <w:marRight w:val="0"/>
      <w:marTop w:val="0"/>
      <w:marBottom w:val="0"/>
      <w:divBdr>
        <w:top w:val="none" w:sz="0" w:space="0" w:color="auto"/>
        <w:left w:val="none" w:sz="0" w:space="0" w:color="auto"/>
        <w:bottom w:val="none" w:sz="0" w:space="0" w:color="auto"/>
        <w:right w:val="none" w:sz="0" w:space="0" w:color="auto"/>
      </w:divBdr>
    </w:div>
    <w:div w:id="1215195684">
      <w:bodyDiv w:val="1"/>
      <w:marLeft w:val="0"/>
      <w:marRight w:val="0"/>
      <w:marTop w:val="0"/>
      <w:marBottom w:val="0"/>
      <w:divBdr>
        <w:top w:val="none" w:sz="0" w:space="0" w:color="auto"/>
        <w:left w:val="none" w:sz="0" w:space="0" w:color="auto"/>
        <w:bottom w:val="none" w:sz="0" w:space="0" w:color="auto"/>
        <w:right w:val="none" w:sz="0" w:space="0" w:color="auto"/>
      </w:divBdr>
    </w:div>
    <w:div w:id="1215967483">
      <w:bodyDiv w:val="1"/>
      <w:marLeft w:val="0"/>
      <w:marRight w:val="0"/>
      <w:marTop w:val="0"/>
      <w:marBottom w:val="0"/>
      <w:divBdr>
        <w:top w:val="none" w:sz="0" w:space="0" w:color="auto"/>
        <w:left w:val="none" w:sz="0" w:space="0" w:color="auto"/>
        <w:bottom w:val="none" w:sz="0" w:space="0" w:color="auto"/>
        <w:right w:val="none" w:sz="0" w:space="0" w:color="auto"/>
      </w:divBdr>
    </w:div>
    <w:div w:id="1222131652">
      <w:bodyDiv w:val="1"/>
      <w:marLeft w:val="0"/>
      <w:marRight w:val="0"/>
      <w:marTop w:val="0"/>
      <w:marBottom w:val="0"/>
      <w:divBdr>
        <w:top w:val="none" w:sz="0" w:space="0" w:color="auto"/>
        <w:left w:val="none" w:sz="0" w:space="0" w:color="auto"/>
        <w:bottom w:val="none" w:sz="0" w:space="0" w:color="auto"/>
        <w:right w:val="none" w:sz="0" w:space="0" w:color="auto"/>
      </w:divBdr>
    </w:div>
    <w:div w:id="1224826737">
      <w:bodyDiv w:val="1"/>
      <w:marLeft w:val="0"/>
      <w:marRight w:val="0"/>
      <w:marTop w:val="0"/>
      <w:marBottom w:val="0"/>
      <w:divBdr>
        <w:top w:val="none" w:sz="0" w:space="0" w:color="auto"/>
        <w:left w:val="none" w:sz="0" w:space="0" w:color="auto"/>
        <w:bottom w:val="none" w:sz="0" w:space="0" w:color="auto"/>
        <w:right w:val="none" w:sz="0" w:space="0" w:color="auto"/>
      </w:divBdr>
    </w:div>
    <w:div w:id="1227374667">
      <w:bodyDiv w:val="1"/>
      <w:marLeft w:val="0"/>
      <w:marRight w:val="0"/>
      <w:marTop w:val="0"/>
      <w:marBottom w:val="0"/>
      <w:divBdr>
        <w:top w:val="none" w:sz="0" w:space="0" w:color="auto"/>
        <w:left w:val="none" w:sz="0" w:space="0" w:color="auto"/>
        <w:bottom w:val="none" w:sz="0" w:space="0" w:color="auto"/>
        <w:right w:val="none" w:sz="0" w:space="0" w:color="auto"/>
      </w:divBdr>
    </w:div>
    <w:div w:id="1231119266">
      <w:bodyDiv w:val="1"/>
      <w:marLeft w:val="0"/>
      <w:marRight w:val="0"/>
      <w:marTop w:val="0"/>
      <w:marBottom w:val="0"/>
      <w:divBdr>
        <w:top w:val="none" w:sz="0" w:space="0" w:color="auto"/>
        <w:left w:val="none" w:sz="0" w:space="0" w:color="auto"/>
        <w:bottom w:val="none" w:sz="0" w:space="0" w:color="auto"/>
        <w:right w:val="none" w:sz="0" w:space="0" w:color="auto"/>
      </w:divBdr>
    </w:div>
    <w:div w:id="1232543573">
      <w:bodyDiv w:val="1"/>
      <w:marLeft w:val="0"/>
      <w:marRight w:val="0"/>
      <w:marTop w:val="0"/>
      <w:marBottom w:val="0"/>
      <w:divBdr>
        <w:top w:val="none" w:sz="0" w:space="0" w:color="auto"/>
        <w:left w:val="none" w:sz="0" w:space="0" w:color="auto"/>
        <w:bottom w:val="none" w:sz="0" w:space="0" w:color="auto"/>
        <w:right w:val="none" w:sz="0" w:space="0" w:color="auto"/>
      </w:divBdr>
    </w:div>
    <w:div w:id="1235974864">
      <w:bodyDiv w:val="1"/>
      <w:marLeft w:val="0"/>
      <w:marRight w:val="0"/>
      <w:marTop w:val="0"/>
      <w:marBottom w:val="0"/>
      <w:divBdr>
        <w:top w:val="none" w:sz="0" w:space="0" w:color="auto"/>
        <w:left w:val="none" w:sz="0" w:space="0" w:color="auto"/>
        <w:bottom w:val="none" w:sz="0" w:space="0" w:color="auto"/>
        <w:right w:val="none" w:sz="0" w:space="0" w:color="auto"/>
      </w:divBdr>
    </w:div>
    <w:div w:id="1237782770">
      <w:bodyDiv w:val="1"/>
      <w:marLeft w:val="0"/>
      <w:marRight w:val="0"/>
      <w:marTop w:val="0"/>
      <w:marBottom w:val="0"/>
      <w:divBdr>
        <w:top w:val="none" w:sz="0" w:space="0" w:color="auto"/>
        <w:left w:val="none" w:sz="0" w:space="0" w:color="auto"/>
        <w:bottom w:val="none" w:sz="0" w:space="0" w:color="auto"/>
        <w:right w:val="none" w:sz="0" w:space="0" w:color="auto"/>
      </w:divBdr>
    </w:div>
    <w:div w:id="1239825360">
      <w:bodyDiv w:val="1"/>
      <w:marLeft w:val="0"/>
      <w:marRight w:val="0"/>
      <w:marTop w:val="0"/>
      <w:marBottom w:val="0"/>
      <w:divBdr>
        <w:top w:val="none" w:sz="0" w:space="0" w:color="auto"/>
        <w:left w:val="none" w:sz="0" w:space="0" w:color="auto"/>
        <w:bottom w:val="none" w:sz="0" w:space="0" w:color="auto"/>
        <w:right w:val="none" w:sz="0" w:space="0" w:color="auto"/>
      </w:divBdr>
    </w:div>
    <w:div w:id="1241135902">
      <w:bodyDiv w:val="1"/>
      <w:marLeft w:val="0"/>
      <w:marRight w:val="0"/>
      <w:marTop w:val="0"/>
      <w:marBottom w:val="0"/>
      <w:divBdr>
        <w:top w:val="none" w:sz="0" w:space="0" w:color="auto"/>
        <w:left w:val="none" w:sz="0" w:space="0" w:color="auto"/>
        <w:bottom w:val="none" w:sz="0" w:space="0" w:color="auto"/>
        <w:right w:val="none" w:sz="0" w:space="0" w:color="auto"/>
      </w:divBdr>
    </w:div>
    <w:div w:id="1241401234">
      <w:bodyDiv w:val="1"/>
      <w:marLeft w:val="0"/>
      <w:marRight w:val="0"/>
      <w:marTop w:val="0"/>
      <w:marBottom w:val="0"/>
      <w:divBdr>
        <w:top w:val="none" w:sz="0" w:space="0" w:color="auto"/>
        <w:left w:val="none" w:sz="0" w:space="0" w:color="auto"/>
        <w:bottom w:val="none" w:sz="0" w:space="0" w:color="auto"/>
        <w:right w:val="none" w:sz="0" w:space="0" w:color="auto"/>
      </w:divBdr>
    </w:div>
    <w:div w:id="1243485114">
      <w:bodyDiv w:val="1"/>
      <w:marLeft w:val="0"/>
      <w:marRight w:val="0"/>
      <w:marTop w:val="0"/>
      <w:marBottom w:val="0"/>
      <w:divBdr>
        <w:top w:val="none" w:sz="0" w:space="0" w:color="auto"/>
        <w:left w:val="none" w:sz="0" w:space="0" w:color="auto"/>
        <w:bottom w:val="none" w:sz="0" w:space="0" w:color="auto"/>
        <w:right w:val="none" w:sz="0" w:space="0" w:color="auto"/>
      </w:divBdr>
    </w:div>
    <w:div w:id="1251626199">
      <w:bodyDiv w:val="1"/>
      <w:marLeft w:val="0"/>
      <w:marRight w:val="0"/>
      <w:marTop w:val="0"/>
      <w:marBottom w:val="0"/>
      <w:divBdr>
        <w:top w:val="none" w:sz="0" w:space="0" w:color="auto"/>
        <w:left w:val="none" w:sz="0" w:space="0" w:color="auto"/>
        <w:bottom w:val="none" w:sz="0" w:space="0" w:color="auto"/>
        <w:right w:val="none" w:sz="0" w:space="0" w:color="auto"/>
      </w:divBdr>
    </w:div>
    <w:div w:id="1251935784">
      <w:bodyDiv w:val="1"/>
      <w:marLeft w:val="0"/>
      <w:marRight w:val="0"/>
      <w:marTop w:val="0"/>
      <w:marBottom w:val="0"/>
      <w:divBdr>
        <w:top w:val="none" w:sz="0" w:space="0" w:color="auto"/>
        <w:left w:val="none" w:sz="0" w:space="0" w:color="auto"/>
        <w:bottom w:val="none" w:sz="0" w:space="0" w:color="auto"/>
        <w:right w:val="none" w:sz="0" w:space="0" w:color="auto"/>
      </w:divBdr>
    </w:div>
    <w:div w:id="1254515114">
      <w:bodyDiv w:val="1"/>
      <w:marLeft w:val="0"/>
      <w:marRight w:val="0"/>
      <w:marTop w:val="0"/>
      <w:marBottom w:val="0"/>
      <w:divBdr>
        <w:top w:val="none" w:sz="0" w:space="0" w:color="auto"/>
        <w:left w:val="none" w:sz="0" w:space="0" w:color="auto"/>
        <w:bottom w:val="none" w:sz="0" w:space="0" w:color="auto"/>
        <w:right w:val="none" w:sz="0" w:space="0" w:color="auto"/>
      </w:divBdr>
    </w:div>
    <w:div w:id="1255941144">
      <w:bodyDiv w:val="1"/>
      <w:marLeft w:val="0"/>
      <w:marRight w:val="0"/>
      <w:marTop w:val="0"/>
      <w:marBottom w:val="0"/>
      <w:divBdr>
        <w:top w:val="none" w:sz="0" w:space="0" w:color="auto"/>
        <w:left w:val="none" w:sz="0" w:space="0" w:color="auto"/>
        <w:bottom w:val="none" w:sz="0" w:space="0" w:color="auto"/>
        <w:right w:val="none" w:sz="0" w:space="0" w:color="auto"/>
      </w:divBdr>
    </w:div>
    <w:div w:id="1257666272">
      <w:bodyDiv w:val="1"/>
      <w:marLeft w:val="0"/>
      <w:marRight w:val="0"/>
      <w:marTop w:val="0"/>
      <w:marBottom w:val="0"/>
      <w:divBdr>
        <w:top w:val="none" w:sz="0" w:space="0" w:color="auto"/>
        <w:left w:val="none" w:sz="0" w:space="0" w:color="auto"/>
        <w:bottom w:val="none" w:sz="0" w:space="0" w:color="auto"/>
        <w:right w:val="none" w:sz="0" w:space="0" w:color="auto"/>
      </w:divBdr>
    </w:div>
    <w:div w:id="1258445507">
      <w:bodyDiv w:val="1"/>
      <w:marLeft w:val="0"/>
      <w:marRight w:val="0"/>
      <w:marTop w:val="0"/>
      <w:marBottom w:val="0"/>
      <w:divBdr>
        <w:top w:val="none" w:sz="0" w:space="0" w:color="auto"/>
        <w:left w:val="none" w:sz="0" w:space="0" w:color="auto"/>
        <w:bottom w:val="none" w:sz="0" w:space="0" w:color="auto"/>
        <w:right w:val="none" w:sz="0" w:space="0" w:color="auto"/>
      </w:divBdr>
    </w:div>
    <w:div w:id="1258716054">
      <w:bodyDiv w:val="1"/>
      <w:marLeft w:val="0"/>
      <w:marRight w:val="0"/>
      <w:marTop w:val="0"/>
      <w:marBottom w:val="0"/>
      <w:divBdr>
        <w:top w:val="none" w:sz="0" w:space="0" w:color="auto"/>
        <w:left w:val="none" w:sz="0" w:space="0" w:color="auto"/>
        <w:bottom w:val="none" w:sz="0" w:space="0" w:color="auto"/>
        <w:right w:val="none" w:sz="0" w:space="0" w:color="auto"/>
      </w:divBdr>
    </w:div>
    <w:div w:id="1258900038">
      <w:bodyDiv w:val="1"/>
      <w:marLeft w:val="0"/>
      <w:marRight w:val="0"/>
      <w:marTop w:val="0"/>
      <w:marBottom w:val="0"/>
      <w:divBdr>
        <w:top w:val="none" w:sz="0" w:space="0" w:color="auto"/>
        <w:left w:val="none" w:sz="0" w:space="0" w:color="auto"/>
        <w:bottom w:val="none" w:sz="0" w:space="0" w:color="auto"/>
        <w:right w:val="none" w:sz="0" w:space="0" w:color="auto"/>
      </w:divBdr>
    </w:div>
    <w:div w:id="1275401932">
      <w:bodyDiv w:val="1"/>
      <w:marLeft w:val="0"/>
      <w:marRight w:val="0"/>
      <w:marTop w:val="0"/>
      <w:marBottom w:val="0"/>
      <w:divBdr>
        <w:top w:val="none" w:sz="0" w:space="0" w:color="auto"/>
        <w:left w:val="none" w:sz="0" w:space="0" w:color="auto"/>
        <w:bottom w:val="none" w:sz="0" w:space="0" w:color="auto"/>
        <w:right w:val="none" w:sz="0" w:space="0" w:color="auto"/>
      </w:divBdr>
    </w:div>
    <w:div w:id="1282494937">
      <w:bodyDiv w:val="1"/>
      <w:marLeft w:val="0"/>
      <w:marRight w:val="0"/>
      <w:marTop w:val="0"/>
      <w:marBottom w:val="0"/>
      <w:divBdr>
        <w:top w:val="none" w:sz="0" w:space="0" w:color="auto"/>
        <w:left w:val="none" w:sz="0" w:space="0" w:color="auto"/>
        <w:bottom w:val="none" w:sz="0" w:space="0" w:color="auto"/>
        <w:right w:val="none" w:sz="0" w:space="0" w:color="auto"/>
      </w:divBdr>
    </w:div>
    <w:div w:id="1289777893">
      <w:bodyDiv w:val="1"/>
      <w:marLeft w:val="0"/>
      <w:marRight w:val="0"/>
      <w:marTop w:val="0"/>
      <w:marBottom w:val="0"/>
      <w:divBdr>
        <w:top w:val="none" w:sz="0" w:space="0" w:color="auto"/>
        <w:left w:val="none" w:sz="0" w:space="0" w:color="auto"/>
        <w:bottom w:val="none" w:sz="0" w:space="0" w:color="auto"/>
        <w:right w:val="none" w:sz="0" w:space="0" w:color="auto"/>
      </w:divBdr>
    </w:div>
    <w:div w:id="1293943835">
      <w:bodyDiv w:val="1"/>
      <w:marLeft w:val="0"/>
      <w:marRight w:val="0"/>
      <w:marTop w:val="0"/>
      <w:marBottom w:val="0"/>
      <w:divBdr>
        <w:top w:val="none" w:sz="0" w:space="0" w:color="auto"/>
        <w:left w:val="none" w:sz="0" w:space="0" w:color="auto"/>
        <w:bottom w:val="none" w:sz="0" w:space="0" w:color="auto"/>
        <w:right w:val="none" w:sz="0" w:space="0" w:color="auto"/>
      </w:divBdr>
    </w:div>
    <w:div w:id="1304896328">
      <w:bodyDiv w:val="1"/>
      <w:marLeft w:val="0"/>
      <w:marRight w:val="0"/>
      <w:marTop w:val="0"/>
      <w:marBottom w:val="0"/>
      <w:divBdr>
        <w:top w:val="none" w:sz="0" w:space="0" w:color="auto"/>
        <w:left w:val="none" w:sz="0" w:space="0" w:color="auto"/>
        <w:bottom w:val="none" w:sz="0" w:space="0" w:color="auto"/>
        <w:right w:val="none" w:sz="0" w:space="0" w:color="auto"/>
      </w:divBdr>
    </w:div>
    <w:div w:id="1307247705">
      <w:bodyDiv w:val="1"/>
      <w:marLeft w:val="0"/>
      <w:marRight w:val="0"/>
      <w:marTop w:val="0"/>
      <w:marBottom w:val="0"/>
      <w:divBdr>
        <w:top w:val="none" w:sz="0" w:space="0" w:color="auto"/>
        <w:left w:val="none" w:sz="0" w:space="0" w:color="auto"/>
        <w:bottom w:val="none" w:sz="0" w:space="0" w:color="auto"/>
        <w:right w:val="none" w:sz="0" w:space="0" w:color="auto"/>
      </w:divBdr>
    </w:div>
    <w:div w:id="1308969928">
      <w:bodyDiv w:val="1"/>
      <w:marLeft w:val="0"/>
      <w:marRight w:val="0"/>
      <w:marTop w:val="0"/>
      <w:marBottom w:val="0"/>
      <w:divBdr>
        <w:top w:val="none" w:sz="0" w:space="0" w:color="auto"/>
        <w:left w:val="none" w:sz="0" w:space="0" w:color="auto"/>
        <w:bottom w:val="none" w:sz="0" w:space="0" w:color="auto"/>
        <w:right w:val="none" w:sz="0" w:space="0" w:color="auto"/>
      </w:divBdr>
    </w:div>
    <w:div w:id="1309477797">
      <w:bodyDiv w:val="1"/>
      <w:marLeft w:val="0"/>
      <w:marRight w:val="0"/>
      <w:marTop w:val="0"/>
      <w:marBottom w:val="0"/>
      <w:divBdr>
        <w:top w:val="none" w:sz="0" w:space="0" w:color="auto"/>
        <w:left w:val="none" w:sz="0" w:space="0" w:color="auto"/>
        <w:bottom w:val="none" w:sz="0" w:space="0" w:color="auto"/>
        <w:right w:val="none" w:sz="0" w:space="0" w:color="auto"/>
      </w:divBdr>
    </w:div>
    <w:div w:id="1316257069">
      <w:bodyDiv w:val="1"/>
      <w:marLeft w:val="0"/>
      <w:marRight w:val="0"/>
      <w:marTop w:val="0"/>
      <w:marBottom w:val="0"/>
      <w:divBdr>
        <w:top w:val="none" w:sz="0" w:space="0" w:color="auto"/>
        <w:left w:val="none" w:sz="0" w:space="0" w:color="auto"/>
        <w:bottom w:val="none" w:sz="0" w:space="0" w:color="auto"/>
        <w:right w:val="none" w:sz="0" w:space="0" w:color="auto"/>
      </w:divBdr>
    </w:div>
    <w:div w:id="1317615159">
      <w:bodyDiv w:val="1"/>
      <w:marLeft w:val="0"/>
      <w:marRight w:val="0"/>
      <w:marTop w:val="0"/>
      <w:marBottom w:val="0"/>
      <w:divBdr>
        <w:top w:val="none" w:sz="0" w:space="0" w:color="auto"/>
        <w:left w:val="none" w:sz="0" w:space="0" w:color="auto"/>
        <w:bottom w:val="none" w:sz="0" w:space="0" w:color="auto"/>
        <w:right w:val="none" w:sz="0" w:space="0" w:color="auto"/>
      </w:divBdr>
    </w:div>
    <w:div w:id="1321813492">
      <w:bodyDiv w:val="1"/>
      <w:marLeft w:val="0"/>
      <w:marRight w:val="0"/>
      <w:marTop w:val="0"/>
      <w:marBottom w:val="0"/>
      <w:divBdr>
        <w:top w:val="none" w:sz="0" w:space="0" w:color="auto"/>
        <w:left w:val="none" w:sz="0" w:space="0" w:color="auto"/>
        <w:bottom w:val="none" w:sz="0" w:space="0" w:color="auto"/>
        <w:right w:val="none" w:sz="0" w:space="0" w:color="auto"/>
      </w:divBdr>
    </w:div>
    <w:div w:id="1336492857">
      <w:bodyDiv w:val="1"/>
      <w:marLeft w:val="0"/>
      <w:marRight w:val="0"/>
      <w:marTop w:val="0"/>
      <w:marBottom w:val="0"/>
      <w:divBdr>
        <w:top w:val="none" w:sz="0" w:space="0" w:color="auto"/>
        <w:left w:val="none" w:sz="0" w:space="0" w:color="auto"/>
        <w:bottom w:val="none" w:sz="0" w:space="0" w:color="auto"/>
        <w:right w:val="none" w:sz="0" w:space="0" w:color="auto"/>
      </w:divBdr>
    </w:div>
    <w:div w:id="1337538373">
      <w:bodyDiv w:val="1"/>
      <w:marLeft w:val="0"/>
      <w:marRight w:val="0"/>
      <w:marTop w:val="0"/>
      <w:marBottom w:val="0"/>
      <w:divBdr>
        <w:top w:val="none" w:sz="0" w:space="0" w:color="auto"/>
        <w:left w:val="none" w:sz="0" w:space="0" w:color="auto"/>
        <w:bottom w:val="none" w:sz="0" w:space="0" w:color="auto"/>
        <w:right w:val="none" w:sz="0" w:space="0" w:color="auto"/>
      </w:divBdr>
    </w:div>
    <w:div w:id="1337997848">
      <w:bodyDiv w:val="1"/>
      <w:marLeft w:val="0"/>
      <w:marRight w:val="0"/>
      <w:marTop w:val="0"/>
      <w:marBottom w:val="0"/>
      <w:divBdr>
        <w:top w:val="none" w:sz="0" w:space="0" w:color="auto"/>
        <w:left w:val="none" w:sz="0" w:space="0" w:color="auto"/>
        <w:bottom w:val="none" w:sz="0" w:space="0" w:color="auto"/>
        <w:right w:val="none" w:sz="0" w:space="0" w:color="auto"/>
      </w:divBdr>
    </w:div>
    <w:div w:id="1339188209">
      <w:bodyDiv w:val="1"/>
      <w:marLeft w:val="0"/>
      <w:marRight w:val="0"/>
      <w:marTop w:val="0"/>
      <w:marBottom w:val="0"/>
      <w:divBdr>
        <w:top w:val="none" w:sz="0" w:space="0" w:color="auto"/>
        <w:left w:val="none" w:sz="0" w:space="0" w:color="auto"/>
        <w:bottom w:val="none" w:sz="0" w:space="0" w:color="auto"/>
        <w:right w:val="none" w:sz="0" w:space="0" w:color="auto"/>
      </w:divBdr>
    </w:div>
    <w:div w:id="1341859703">
      <w:bodyDiv w:val="1"/>
      <w:marLeft w:val="0"/>
      <w:marRight w:val="0"/>
      <w:marTop w:val="0"/>
      <w:marBottom w:val="0"/>
      <w:divBdr>
        <w:top w:val="none" w:sz="0" w:space="0" w:color="auto"/>
        <w:left w:val="none" w:sz="0" w:space="0" w:color="auto"/>
        <w:bottom w:val="none" w:sz="0" w:space="0" w:color="auto"/>
        <w:right w:val="none" w:sz="0" w:space="0" w:color="auto"/>
      </w:divBdr>
    </w:div>
    <w:div w:id="1344933760">
      <w:bodyDiv w:val="1"/>
      <w:marLeft w:val="0"/>
      <w:marRight w:val="0"/>
      <w:marTop w:val="0"/>
      <w:marBottom w:val="0"/>
      <w:divBdr>
        <w:top w:val="none" w:sz="0" w:space="0" w:color="auto"/>
        <w:left w:val="none" w:sz="0" w:space="0" w:color="auto"/>
        <w:bottom w:val="none" w:sz="0" w:space="0" w:color="auto"/>
        <w:right w:val="none" w:sz="0" w:space="0" w:color="auto"/>
      </w:divBdr>
    </w:div>
    <w:div w:id="1348487274">
      <w:bodyDiv w:val="1"/>
      <w:marLeft w:val="0"/>
      <w:marRight w:val="0"/>
      <w:marTop w:val="0"/>
      <w:marBottom w:val="0"/>
      <w:divBdr>
        <w:top w:val="none" w:sz="0" w:space="0" w:color="auto"/>
        <w:left w:val="none" w:sz="0" w:space="0" w:color="auto"/>
        <w:bottom w:val="none" w:sz="0" w:space="0" w:color="auto"/>
        <w:right w:val="none" w:sz="0" w:space="0" w:color="auto"/>
      </w:divBdr>
    </w:div>
    <w:div w:id="1349064444">
      <w:bodyDiv w:val="1"/>
      <w:marLeft w:val="0"/>
      <w:marRight w:val="0"/>
      <w:marTop w:val="0"/>
      <w:marBottom w:val="0"/>
      <w:divBdr>
        <w:top w:val="none" w:sz="0" w:space="0" w:color="auto"/>
        <w:left w:val="none" w:sz="0" w:space="0" w:color="auto"/>
        <w:bottom w:val="none" w:sz="0" w:space="0" w:color="auto"/>
        <w:right w:val="none" w:sz="0" w:space="0" w:color="auto"/>
      </w:divBdr>
    </w:div>
    <w:div w:id="1356686310">
      <w:bodyDiv w:val="1"/>
      <w:marLeft w:val="0"/>
      <w:marRight w:val="0"/>
      <w:marTop w:val="0"/>
      <w:marBottom w:val="0"/>
      <w:divBdr>
        <w:top w:val="none" w:sz="0" w:space="0" w:color="auto"/>
        <w:left w:val="none" w:sz="0" w:space="0" w:color="auto"/>
        <w:bottom w:val="none" w:sz="0" w:space="0" w:color="auto"/>
        <w:right w:val="none" w:sz="0" w:space="0" w:color="auto"/>
      </w:divBdr>
    </w:div>
    <w:div w:id="1357192462">
      <w:bodyDiv w:val="1"/>
      <w:marLeft w:val="0"/>
      <w:marRight w:val="0"/>
      <w:marTop w:val="0"/>
      <w:marBottom w:val="0"/>
      <w:divBdr>
        <w:top w:val="none" w:sz="0" w:space="0" w:color="auto"/>
        <w:left w:val="none" w:sz="0" w:space="0" w:color="auto"/>
        <w:bottom w:val="none" w:sz="0" w:space="0" w:color="auto"/>
        <w:right w:val="none" w:sz="0" w:space="0" w:color="auto"/>
      </w:divBdr>
    </w:div>
    <w:div w:id="1358699484">
      <w:bodyDiv w:val="1"/>
      <w:marLeft w:val="0"/>
      <w:marRight w:val="0"/>
      <w:marTop w:val="0"/>
      <w:marBottom w:val="0"/>
      <w:divBdr>
        <w:top w:val="none" w:sz="0" w:space="0" w:color="auto"/>
        <w:left w:val="none" w:sz="0" w:space="0" w:color="auto"/>
        <w:bottom w:val="none" w:sz="0" w:space="0" w:color="auto"/>
        <w:right w:val="none" w:sz="0" w:space="0" w:color="auto"/>
      </w:divBdr>
    </w:div>
    <w:div w:id="1361515639">
      <w:bodyDiv w:val="1"/>
      <w:marLeft w:val="0"/>
      <w:marRight w:val="0"/>
      <w:marTop w:val="0"/>
      <w:marBottom w:val="0"/>
      <w:divBdr>
        <w:top w:val="none" w:sz="0" w:space="0" w:color="auto"/>
        <w:left w:val="none" w:sz="0" w:space="0" w:color="auto"/>
        <w:bottom w:val="none" w:sz="0" w:space="0" w:color="auto"/>
        <w:right w:val="none" w:sz="0" w:space="0" w:color="auto"/>
      </w:divBdr>
    </w:div>
    <w:div w:id="1369642955">
      <w:bodyDiv w:val="1"/>
      <w:marLeft w:val="0"/>
      <w:marRight w:val="0"/>
      <w:marTop w:val="0"/>
      <w:marBottom w:val="0"/>
      <w:divBdr>
        <w:top w:val="none" w:sz="0" w:space="0" w:color="auto"/>
        <w:left w:val="none" w:sz="0" w:space="0" w:color="auto"/>
        <w:bottom w:val="none" w:sz="0" w:space="0" w:color="auto"/>
        <w:right w:val="none" w:sz="0" w:space="0" w:color="auto"/>
      </w:divBdr>
    </w:div>
    <w:div w:id="1376127294">
      <w:bodyDiv w:val="1"/>
      <w:marLeft w:val="0"/>
      <w:marRight w:val="0"/>
      <w:marTop w:val="0"/>
      <w:marBottom w:val="0"/>
      <w:divBdr>
        <w:top w:val="none" w:sz="0" w:space="0" w:color="auto"/>
        <w:left w:val="none" w:sz="0" w:space="0" w:color="auto"/>
        <w:bottom w:val="none" w:sz="0" w:space="0" w:color="auto"/>
        <w:right w:val="none" w:sz="0" w:space="0" w:color="auto"/>
      </w:divBdr>
    </w:div>
    <w:div w:id="1385980756">
      <w:bodyDiv w:val="1"/>
      <w:marLeft w:val="0"/>
      <w:marRight w:val="0"/>
      <w:marTop w:val="0"/>
      <w:marBottom w:val="0"/>
      <w:divBdr>
        <w:top w:val="none" w:sz="0" w:space="0" w:color="auto"/>
        <w:left w:val="none" w:sz="0" w:space="0" w:color="auto"/>
        <w:bottom w:val="none" w:sz="0" w:space="0" w:color="auto"/>
        <w:right w:val="none" w:sz="0" w:space="0" w:color="auto"/>
      </w:divBdr>
    </w:div>
    <w:div w:id="1387797563">
      <w:bodyDiv w:val="1"/>
      <w:marLeft w:val="0"/>
      <w:marRight w:val="0"/>
      <w:marTop w:val="0"/>
      <w:marBottom w:val="0"/>
      <w:divBdr>
        <w:top w:val="none" w:sz="0" w:space="0" w:color="auto"/>
        <w:left w:val="none" w:sz="0" w:space="0" w:color="auto"/>
        <w:bottom w:val="none" w:sz="0" w:space="0" w:color="auto"/>
        <w:right w:val="none" w:sz="0" w:space="0" w:color="auto"/>
      </w:divBdr>
    </w:div>
    <w:div w:id="1388261917">
      <w:bodyDiv w:val="1"/>
      <w:marLeft w:val="0"/>
      <w:marRight w:val="0"/>
      <w:marTop w:val="0"/>
      <w:marBottom w:val="0"/>
      <w:divBdr>
        <w:top w:val="none" w:sz="0" w:space="0" w:color="auto"/>
        <w:left w:val="none" w:sz="0" w:space="0" w:color="auto"/>
        <w:bottom w:val="none" w:sz="0" w:space="0" w:color="auto"/>
        <w:right w:val="none" w:sz="0" w:space="0" w:color="auto"/>
      </w:divBdr>
    </w:div>
    <w:div w:id="1392072047">
      <w:bodyDiv w:val="1"/>
      <w:marLeft w:val="0"/>
      <w:marRight w:val="0"/>
      <w:marTop w:val="0"/>
      <w:marBottom w:val="0"/>
      <w:divBdr>
        <w:top w:val="none" w:sz="0" w:space="0" w:color="auto"/>
        <w:left w:val="none" w:sz="0" w:space="0" w:color="auto"/>
        <w:bottom w:val="none" w:sz="0" w:space="0" w:color="auto"/>
        <w:right w:val="none" w:sz="0" w:space="0" w:color="auto"/>
      </w:divBdr>
    </w:div>
    <w:div w:id="1397897160">
      <w:bodyDiv w:val="1"/>
      <w:marLeft w:val="0"/>
      <w:marRight w:val="0"/>
      <w:marTop w:val="0"/>
      <w:marBottom w:val="0"/>
      <w:divBdr>
        <w:top w:val="none" w:sz="0" w:space="0" w:color="auto"/>
        <w:left w:val="none" w:sz="0" w:space="0" w:color="auto"/>
        <w:bottom w:val="none" w:sz="0" w:space="0" w:color="auto"/>
        <w:right w:val="none" w:sz="0" w:space="0" w:color="auto"/>
      </w:divBdr>
    </w:div>
    <w:div w:id="1401631597">
      <w:bodyDiv w:val="1"/>
      <w:marLeft w:val="0"/>
      <w:marRight w:val="0"/>
      <w:marTop w:val="0"/>
      <w:marBottom w:val="0"/>
      <w:divBdr>
        <w:top w:val="none" w:sz="0" w:space="0" w:color="auto"/>
        <w:left w:val="none" w:sz="0" w:space="0" w:color="auto"/>
        <w:bottom w:val="none" w:sz="0" w:space="0" w:color="auto"/>
        <w:right w:val="none" w:sz="0" w:space="0" w:color="auto"/>
      </w:divBdr>
    </w:div>
    <w:div w:id="1401633487">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05446053">
      <w:bodyDiv w:val="1"/>
      <w:marLeft w:val="0"/>
      <w:marRight w:val="0"/>
      <w:marTop w:val="0"/>
      <w:marBottom w:val="0"/>
      <w:divBdr>
        <w:top w:val="none" w:sz="0" w:space="0" w:color="auto"/>
        <w:left w:val="none" w:sz="0" w:space="0" w:color="auto"/>
        <w:bottom w:val="none" w:sz="0" w:space="0" w:color="auto"/>
        <w:right w:val="none" w:sz="0" w:space="0" w:color="auto"/>
      </w:divBdr>
    </w:div>
    <w:div w:id="1406223798">
      <w:bodyDiv w:val="1"/>
      <w:marLeft w:val="0"/>
      <w:marRight w:val="0"/>
      <w:marTop w:val="0"/>
      <w:marBottom w:val="0"/>
      <w:divBdr>
        <w:top w:val="none" w:sz="0" w:space="0" w:color="auto"/>
        <w:left w:val="none" w:sz="0" w:space="0" w:color="auto"/>
        <w:bottom w:val="none" w:sz="0" w:space="0" w:color="auto"/>
        <w:right w:val="none" w:sz="0" w:space="0" w:color="auto"/>
      </w:divBdr>
    </w:div>
    <w:div w:id="1406688860">
      <w:bodyDiv w:val="1"/>
      <w:marLeft w:val="0"/>
      <w:marRight w:val="0"/>
      <w:marTop w:val="0"/>
      <w:marBottom w:val="0"/>
      <w:divBdr>
        <w:top w:val="none" w:sz="0" w:space="0" w:color="auto"/>
        <w:left w:val="none" w:sz="0" w:space="0" w:color="auto"/>
        <w:bottom w:val="none" w:sz="0" w:space="0" w:color="auto"/>
        <w:right w:val="none" w:sz="0" w:space="0" w:color="auto"/>
      </w:divBdr>
    </w:div>
    <w:div w:id="1408697671">
      <w:bodyDiv w:val="1"/>
      <w:marLeft w:val="0"/>
      <w:marRight w:val="0"/>
      <w:marTop w:val="0"/>
      <w:marBottom w:val="0"/>
      <w:divBdr>
        <w:top w:val="none" w:sz="0" w:space="0" w:color="auto"/>
        <w:left w:val="none" w:sz="0" w:space="0" w:color="auto"/>
        <w:bottom w:val="none" w:sz="0" w:space="0" w:color="auto"/>
        <w:right w:val="none" w:sz="0" w:space="0" w:color="auto"/>
      </w:divBdr>
    </w:div>
    <w:div w:id="1409766887">
      <w:bodyDiv w:val="1"/>
      <w:marLeft w:val="0"/>
      <w:marRight w:val="0"/>
      <w:marTop w:val="0"/>
      <w:marBottom w:val="0"/>
      <w:divBdr>
        <w:top w:val="none" w:sz="0" w:space="0" w:color="auto"/>
        <w:left w:val="none" w:sz="0" w:space="0" w:color="auto"/>
        <w:bottom w:val="none" w:sz="0" w:space="0" w:color="auto"/>
        <w:right w:val="none" w:sz="0" w:space="0" w:color="auto"/>
      </w:divBdr>
    </w:div>
    <w:div w:id="1410955149">
      <w:bodyDiv w:val="1"/>
      <w:marLeft w:val="0"/>
      <w:marRight w:val="0"/>
      <w:marTop w:val="0"/>
      <w:marBottom w:val="0"/>
      <w:divBdr>
        <w:top w:val="none" w:sz="0" w:space="0" w:color="auto"/>
        <w:left w:val="none" w:sz="0" w:space="0" w:color="auto"/>
        <w:bottom w:val="none" w:sz="0" w:space="0" w:color="auto"/>
        <w:right w:val="none" w:sz="0" w:space="0" w:color="auto"/>
      </w:divBdr>
    </w:div>
    <w:div w:id="1413621476">
      <w:bodyDiv w:val="1"/>
      <w:marLeft w:val="0"/>
      <w:marRight w:val="0"/>
      <w:marTop w:val="0"/>
      <w:marBottom w:val="0"/>
      <w:divBdr>
        <w:top w:val="none" w:sz="0" w:space="0" w:color="auto"/>
        <w:left w:val="none" w:sz="0" w:space="0" w:color="auto"/>
        <w:bottom w:val="none" w:sz="0" w:space="0" w:color="auto"/>
        <w:right w:val="none" w:sz="0" w:space="0" w:color="auto"/>
      </w:divBdr>
    </w:div>
    <w:div w:id="1413892671">
      <w:bodyDiv w:val="1"/>
      <w:marLeft w:val="0"/>
      <w:marRight w:val="0"/>
      <w:marTop w:val="0"/>
      <w:marBottom w:val="0"/>
      <w:divBdr>
        <w:top w:val="none" w:sz="0" w:space="0" w:color="auto"/>
        <w:left w:val="none" w:sz="0" w:space="0" w:color="auto"/>
        <w:bottom w:val="none" w:sz="0" w:space="0" w:color="auto"/>
        <w:right w:val="none" w:sz="0" w:space="0" w:color="auto"/>
      </w:divBdr>
    </w:div>
    <w:div w:id="1418096325">
      <w:bodyDiv w:val="1"/>
      <w:marLeft w:val="0"/>
      <w:marRight w:val="0"/>
      <w:marTop w:val="0"/>
      <w:marBottom w:val="0"/>
      <w:divBdr>
        <w:top w:val="none" w:sz="0" w:space="0" w:color="auto"/>
        <w:left w:val="none" w:sz="0" w:space="0" w:color="auto"/>
        <w:bottom w:val="none" w:sz="0" w:space="0" w:color="auto"/>
        <w:right w:val="none" w:sz="0" w:space="0" w:color="auto"/>
      </w:divBdr>
    </w:div>
    <w:div w:id="1420638170">
      <w:bodyDiv w:val="1"/>
      <w:marLeft w:val="0"/>
      <w:marRight w:val="0"/>
      <w:marTop w:val="0"/>
      <w:marBottom w:val="0"/>
      <w:divBdr>
        <w:top w:val="none" w:sz="0" w:space="0" w:color="auto"/>
        <w:left w:val="none" w:sz="0" w:space="0" w:color="auto"/>
        <w:bottom w:val="none" w:sz="0" w:space="0" w:color="auto"/>
        <w:right w:val="none" w:sz="0" w:space="0" w:color="auto"/>
      </w:divBdr>
    </w:div>
    <w:div w:id="1423452805">
      <w:bodyDiv w:val="1"/>
      <w:marLeft w:val="0"/>
      <w:marRight w:val="0"/>
      <w:marTop w:val="0"/>
      <w:marBottom w:val="0"/>
      <w:divBdr>
        <w:top w:val="none" w:sz="0" w:space="0" w:color="auto"/>
        <w:left w:val="none" w:sz="0" w:space="0" w:color="auto"/>
        <w:bottom w:val="none" w:sz="0" w:space="0" w:color="auto"/>
        <w:right w:val="none" w:sz="0" w:space="0" w:color="auto"/>
      </w:divBdr>
    </w:div>
    <w:div w:id="1431512177">
      <w:bodyDiv w:val="1"/>
      <w:marLeft w:val="0"/>
      <w:marRight w:val="0"/>
      <w:marTop w:val="0"/>
      <w:marBottom w:val="0"/>
      <w:divBdr>
        <w:top w:val="none" w:sz="0" w:space="0" w:color="auto"/>
        <w:left w:val="none" w:sz="0" w:space="0" w:color="auto"/>
        <w:bottom w:val="none" w:sz="0" w:space="0" w:color="auto"/>
        <w:right w:val="none" w:sz="0" w:space="0" w:color="auto"/>
      </w:divBdr>
    </w:div>
    <w:div w:id="1432362455">
      <w:bodyDiv w:val="1"/>
      <w:marLeft w:val="0"/>
      <w:marRight w:val="0"/>
      <w:marTop w:val="0"/>
      <w:marBottom w:val="0"/>
      <w:divBdr>
        <w:top w:val="none" w:sz="0" w:space="0" w:color="auto"/>
        <w:left w:val="none" w:sz="0" w:space="0" w:color="auto"/>
        <w:bottom w:val="none" w:sz="0" w:space="0" w:color="auto"/>
        <w:right w:val="none" w:sz="0" w:space="0" w:color="auto"/>
      </w:divBdr>
    </w:div>
    <w:div w:id="1432582838">
      <w:bodyDiv w:val="1"/>
      <w:marLeft w:val="0"/>
      <w:marRight w:val="0"/>
      <w:marTop w:val="0"/>
      <w:marBottom w:val="0"/>
      <w:divBdr>
        <w:top w:val="none" w:sz="0" w:space="0" w:color="auto"/>
        <w:left w:val="none" w:sz="0" w:space="0" w:color="auto"/>
        <w:bottom w:val="none" w:sz="0" w:space="0" w:color="auto"/>
        <w:right w:val="none" w:sz="0" w:space="0" w:color="auto"/>
      </w:divBdr>
    </w:div>
    <w:div w:id="1436050444">
      <w:bodyDiv w:val="1"/>
      <w:marLeft w:val="0"/>
      <w:marRight w:val="0"/>
      <w:marTop w:val="0"/>
      <w:marBottom w:val="0"/>
      <w:divBdr>
        <w:top w:val="none" w:sz="0" w:space="0" w:color="auto"/>
        <w:left w:val="none" w:sz="0" w:space="0" w:color="auto"/>
        <w:bottom w:val="none" w:sz="0" w:space="0" w:color="auto"/>
        <w:right w:val="none" w:sz="0" w:space="0" w:color="auto"/>
      </w:divBdr>
    </w:div>
    <w:div w:id="1443912881">
      <w:bodyDiv w:val="1"/>
      <w:marLeft w:val="0"/>
      <w:marRight w:val="0"/>
      <w:marTop w:val="0"/>
      <w:marBottom w:val="0"/>
      <w:divBdr>
        <w:top w:val="none" w:sz="0" w:space="0" w:color="auto"/>
        <w:left w:val="none" w:sz="0" w:space="0" w:color="auto"/>
        <w:bottom w:val="none" w:sz="0" w:space="0" w:color="auto"/>
        <w:right w:val="none" w:sz="0" w:space="0" w:color="auto"/>
      </w:divBdr>
    </w:div>
    <w:div w:id="1444499333">
      <w:bodyDiv w:val="1"/>
      <w:marLeft w:val="0"/>
      <w:marRight w:val="0"/>
      <w:marTop w:val="0"/>
      <w:marBottom w:val="0"/>
      <w:divBdr>
        <w:top w:val="none" w:sz="0" w:space="0" w:color="auto"/>
        <w:left w:val="none" w:sz="0" w:space="0" w:color="auto"/>
        <w:bottom w:val="none" w:sz="0" w:space="0" w:color="auto"/>
        <w:right w:val="none" w:sz="0" w:space="0" w:color="auto"/>
      </w:divBdr>
    </w:div>
    <w:div w:id="1444957438">
      <w:bodyDiv w:val="1"/>
      <w:marLeft w:val="0"/>
      <w:marRight w:val="0"/>
      <w:marTop w:val="0"/>
      <w:marBottom w:val="0"/>
      <w:divBdr>
        <w:top w:val="none" w:sz="0" w:space="0" w:color="auto"/>
        <w:left w:val="none" w:sz="0" w:space="0" w:color="auto"/>
        <w:bottom w:val="none" w:sz="0" w:space="0" w:color="auto"/>
        <w:right w:val="none" w:sz="0" w:space="0" w:color="auto"/>
      </w:divBdr>
    </w:div>
    <w:div w:id="1448619601">
      <w:bodyDiv w:val="1"/>
      <w:marLeft w:val="0"/>
      <w:marRight w:val="0"/>
      <w:marTop w:val="0"/>
      <w:marBottom w:val="0"/>
      <w:divBdr>
        <w:top w:val="none" w:sz="0" w:space="0" w:color="auto"/>
        <w:left w:val="none" w:sz="0" w:space="0" w:color="auto"/>
        <w:bottom w:val="none" w:sz="0" w:space="0" w:color="auto"/>
        <w:right w:val="none" w:sz="0" w:space="0" w:color="auto"/>
      </w:divBdr>
    </w:div>
    <w:div w:id="1449935495">
      <w:bodyDiv w:val="1"/>
      <w:marLeft w:val="0"/>
      <w:marRight w:val="0"/>
      <w:marTop w:val="0"/>
      <w:marBottom w:val="0"/>
      <w:divBdr>
        <w:top w:val="none" w:sz="0" w:space="0" w:color="auto"/>
        <w:left w:val="none" w:sz="0" w:space="0" w:color="auto"/>
        <w:bottom w:val="none" w:sz="0" w:space="0" w:color="auto"/>
        <w:right w:val="none" w:sz="0" w:space="0" w:color="auto"/>
      </w:divBdr>
    </w:div>
    <w:div w:id="1455827426">
      <w:bodyDiv w:val="1"/>
      <w:marLeft w:val="0"/>
      <w:marRight w:val="0"/>
      <w:marTop w:val="0"/>
      <w:marBottom w:val="0"/>
      <w:divBdr>
        <w:top w:val="none" w:sz="0" w:space="0" w:color="auto"/>
        <w:left w:val="none" w:sz="0" w:space="0" w:color="auto"/>
        <w:bottom w:val="none" w:sz="0" w:space="0" w:color="auto"/>
        <w:right w:val="none" w:sz="0" w:space="0" w:color="auto"/>
      </w:divBdr>
    </w:div>
    <w:div w:id="1456413449">
      <w:bodyDiv w:val="1"/>
      <w:marLeft w:val="0"/>
      <w:marRight w:val="0"/>
      <w:marTop w:val="0"/>
      <w:marBottom w:val="0"/>
      <w:divBdr>
        <w:top w:val="none" w:sz="0" w:space="0" w:color="auto"/>
        <w:left w:val="none" w:sz="0" w:space="0" w:color="auto"/>
        <w:bottom w:val="none" w:sz="0" w:space="0" w:color="auto"/>
        <w:right w:val="none" w:sz="0" w:space="0" w:color="auto"/>
      </w:divBdr>
    </w:div>
    <w:div w:id="1456677832">
      <w:bodyDiv w:val="1"/>
      <w:marLeft w:val="0"/>
      <w:marRight w:val="0"/>
      <w:marTop w:val="0"/>
      <w:marBottom w:val="0"/>
      <w:divBdr>
        <w:top w:val="none" w:sz="0" w:space="0" w:color="auto"/>
        <w:left w:val="none" w:sz="0" w:space="0" w:color="auto"/>
        <w:bottom w:val="none" w:sz="0" w:space="0" w:color="auto"/>
        <w:right w:val="none" w:sz="0" w:space="0" w:color="auto"/>
      </w:divBdr>
    </w:div>
    <w:div w:id="1466702671">
      <w:bodyDiv w:val="1"/>
      <w:marLeft w:val="0"/>
      <w:marRight w:val="0"/>
      <w:marTop w:val="0"/>
      <w:marBottom w:val="0"/>
      <w:divBdr>
        <w:top w:val="none" w:sz="0" w:space="0" w:color="auto"/>
        <w:left w:val="none" w:sz="0" w:space="0" w:color="auto"/>
        <w:bottom w:val="none" w:sz="0" w:space="0" w:color="auto"/>
        <w:right w:val="none" w:sz="0" w:space="0" w:color="auto"/>
      </w:divBdr>
    </w:div>
    <w:div w:id="1469126966">
      <w:bodyDiv w:val="1"/>
      <w:marLeft w:val="0"/>
      <w:marRight w:val="0"/>
      <w:marTop w:val="0"/>
      <w:marBottom w:val="0"/>
      <w:divBdr>
        <w:top w:val="none" w:sz="0" w:space="0" w:color="auto"/>
        <w:left w:val="none" w:sz="0" w:space="0" w:color="auto"/>
        <w:bottom w:val="none" w:sz="0" w:space="0" w:color="auto"/>
        <w:right w:val="none" w:sz="0" w:space="0" w:color="auto"/>
      </w:divBdr>
    </w:div>
    <w:div w:id="1471050168">
      <w:bodyDiv w:val="1"/>
      <w:marLeft w:val="0"/>
      <w:marRight w:val="0"/>
      <w:marTop w:val="0"/>
      <w:marBottom w:val="0"/>
      <w:divBdr>
        <w:top w:val="none" w:sz="0" w:space="0" w:color="auto"/>
        <w:left w:val="none" w:sz="0" w:space="0" w:color="auto"/>
        <w:bottom w:val="none" w:sz="0" w:space="0" w:color="auto"/>
        <w:right w:val="none" w:sz="0" w:space="0" w:color="auto"/>
      </w:divBdr>
    </w:div>
    <w:div w:id="1473785572">
      <w:bodyDiv w:val="1"/>
      <w:marLeft w:val="0"/>
      <w:marRight w:val="0"/>
      <w:marTop w:val="0"/>
      <w:marBottom w:val="0"/>
      <w:divBdr>
        <w:top w:val="none" w:sz="0" w:space="0" w:color="auto"/>
        <w:left w:val="none" w:sz="0" w:space="0" w:color="auto"/>
        <w:bottom w:val="none" w:sz="0" w:space="0" w:color="auto"/>
        <w:right w:val="none" w:sz="0" w:space="0" w:color="auto"/>
      </w:divBdr>
    </w:div>
    <w:div w:id="1476991651">
      <w:bodyDiv w:val="1"/>
      <w:marLeft w:val="0"/>
      <w:marRight w:val="0"/>
      <w:marTop w:val="0"/>
      <w:marBottom w:val="0"/>
      <w:divBdr>
        <w:top w:val="none" w:sz="0" w:space="0" w:color="auto"/>
        <w:left w:val="none" w:sz="0" w:space="0" w:color="auto"/>
        <w:bottom w:val="none" w:sz="0" w:space="0" w:color="auto"/>
        <w:right w:val="none" w:sz="0" w:space="0" w:color="auto"/>
      </w:divBdr>
    </w:div>
    <w:div w:id="1478759346">
      <w:bodyDiv w:val="1"/>
      <w:marLeft w:val="0"/>
      <w:marRight w:val="0"/>
      <w:marTop w:val="0"/>
      <w:marBottom w:val="0"/>
      <w:divBdr>
        <w:top w:val="none" w:sz="0" w:space="0" w:color="auto"/>
        <w:left w:val="none" w:sz="0" w:space="0" w:color="auto"/>
        <w:bottom w:val="none" w:sz="0" w:space="0" w:color="auto"/>
        <w:right w:val="none" w:sz="0" w:space="0" w:color="auto"/>
      </w:divBdr>
    </w:div>
    <w:div w:id="1483038594">
      <w:bodyDiv w:val="1"/>
      <w:marLeft w:val="0"/>
      <w:marRight w:val="0"/>
      <w:marTop w:val="0"/>
      <w:marBottom w:val="0"/>
      <w:divBdr>
        <w:top w:val="none" w:sz="0" w:space="0" w:color="auto"/>
        <w:left w:val="none" w:sz="0" w:space="0" w:color="auto"/>
        <w:bottom w:val="none" w:sz="0" w:space="0" w:color="auto"/>
        <w:right w:val="none" w:sz="0" w:space="0" w:color="auto"/>
      </w:divBdr>
    </w:div>
    <w:div w:id="1484270888">
      <w:bodyDiv w:val="1"/>
      <w:marLeft w:val="0"/>
      <w:marRight w:val="0"/>
      <w:marTop w:val="0"/>
      <w:marBottom w:val="0"/>
      <w:divBdr>
        <w:top w:val="none" w:sz="0" w:space="0" w:color="auto"/>
        <w:left w:val="none" w:sz="0" w:space="0" w:color="auto"/>
        <w:bottom w:val="none" w:sz="0" w:space="0" w:color="auto"/>
        <w:right w:val="none" w:sz="0" w:space="0" w:color="auto"/>
      </w:divBdr>
    </w:div>
    <w:div w:id="1487818015">
      <w:bodyDiv w:val="1"/>
      <w:marLeft w:val="0"/>
      <w:marRight w:val="0"/>
      <w:marTop w:val="0"/>
      <w:marBottom w:val="0"/>
      <w:divBdr>
        <w:top w:val="none" w:sz="0" w:space="0" w:color="auto"/>
        <w:left w:val="none" w:sz="0" w:space="0" w:color="auto"/>
        <w:bottom w:val="none" w:sz="0" w:space="0" w:color="auto"/>
        <w:right w:val="none" w:sz="0" w:space="0" w:color="auto"/>
      </w:divBdr>
    </w:div>
    <w:div w:id="1493065328">
      <w:bodyDiv w:val="1"/>
      <w:marLeft w:val="0"/>
      <w:marRight w:val="0"/>
      <w:marTop w:val="0"/>
      <w:marBottom w:val="0"/>
      <w:divBdr>
        <w:top w:val="none" w:sz="0" w:space="0" w:color="auto"/>
        <w:left w:val="none" w:sz="0" w:space="0" w:color="auto"/>
        <w:bottom w:val="none" w:sz="0" w:space="0" w:color="auto"/>
        <w:right w:val="none" w:sz="0" w:space="0" w:color="auto"/>
      </w:divBdr>
    </w:div>
    <w:div w:id="1493566556">
      <w:bodyDiv w:val="1"/>
      <w:marLeft w:val="0"/>
      <w:marRight w:val="0"/>
      <w:marTop w:val="0"/>
      <w:marBottom w:val="0"/>
      <w:divBdr>
        <w:top w:val="none" w:sz="0" w:space="0" w:color="auto"/>
        <w:left w:val="none" w:sz="0" w:space="0" w:color="auto"/>
        <w:bottom w:val="none" w:sz="0" w:space="0" w:color="auto"/>
        <w:right w:val="none" w:sz="0" w:space="0" w:color="auto"/>
      </w:divBdr>
    </w:div>
    <w:div w:id="1499886519">
      <w:bodyDiv w:val="1"/>
      <w:marLeft w:val="0"/>
      <w:marRight w:val="0"/>
      <w:marTop w:val="0"/>
      <w:marBottom w:val="0"/>
      <w:divBdr>
        <w:top w:val="none" w:sz="0" w:space="0" w:color="auto"/>
        <w:left w:val="none" w:sz="0" w:space="0" w:color="auto"/>
        <w:bottom w:val="none" w:sz="0" w:space="0" w:color="auto"/>
        <w:right w:val="none" w:sz="0" w:space="0" w:color="auto"/>
      </w:divBdr>
    </w:div>
    <w:div w:id="1500609240">
      <w:bodyDiv w:val="1"/>
      <w:marLeft w:val="0"/>
      <w:marRight w:val="0"/>
      <w:marTop w:val="0"/>
      <w:marBottom w:val="0"/>
      <w:divBdr>
        <w:top w:val="none" w:sz="0" w:space="0" w:color="auto"/>
        <w:left w:val="none" w:sz="0" w:space="0" w:color="auto"/>
        <w:bottom w:val="none" w:sz="0" w:space="0" w:color="auto"/>
        <w:right w:val="none" w:sz="0" w:space="0" w:color="auto"/>
      </w:divBdr>
    </w:div>
    <w:div w:id="1501196962">
      <w:bodyDiv w:val="1"/>
      <w:marLeft w:val="0"/>
      <w:marRight w:val="0"/>
      <w:marTop w:val="0"/>
      <w:marBottom w:val="0"/>
      <w:divBdr>
        <w:top w:val="none" w:sz="0" w:space="0" w:color="auto"/>
        <w:left w:val="none" w:sz="0" w:space="0" w:color="auto"/>
        <w:bottom w:val="none" w:sz="0" w:space="0" w:color="auto"/>
        <w:right w:val="none" w:sz="0" w:space="0" w:color="auto"/>
      </w:divBdr>
    </w:div>
    <w:div w:id="1507089518">
      <w:bodyDiv w:val="1"/>
      <w:marLeft w:val="0"/>
      <w:marRight w:val="0"/>
      <w:marTop w:val="0"/>
      <w:marBottom w:val="0"/>
      <w:divBdr>
        <w:top w:val="none" w:sz="0" w:space="0" w:color="auto"/>
        <w:left w:val="none" w:sz="0" w:space="0" w:color="auto"/>
        <w:bottom w:val="none" w:sz="0" w:space="0" w:color="auto"/>
        <w:right w:val="none" w:sz="0" w:space="0" w:color="auto"/>
      </w:divBdr>
    </w:div>
    <w:div w:id="1508639239">
      <w:bodyDiv w:val="1"/>
      <w:marLeft w:val="0"/>
      <w:marRight w:val="0"/>
      <w:marTop w:val="0"/>
      <w:marBottom w:val="0"/>
      <w:divBdr>
        <w:top w:val="none" w:sz="0" w:space="0" w:color="auto"/>
        <w:left w:val="none" w:sz="0" w:space="0" w:color="auto"/>
        <w:bottom w:val="none" w:sz="0" w:space="0" w:color="auto"/>
        <w:right w:val="none" w:sz="0" w:space="0" w:color="auto"/>
      </w:divBdr>
    </w:div>
    <w:div w:id="1509058278">
      <w:bodyDiv w:val="1"/>
      <w:marLeft w:val="0"/>
      <w:marRight w:val="0"/>
      <w:marTop w:val="0"/>
      <w:marBottom w:val="0"/>
      <w:divBdr>
        <w:top w:val="none" w:sz="0" w:space="0" w:color="auto"/>
        <w:left w:val="none" w:sz="0" w:space="0" w:color="auto"/>
        <w:bottom w:val="none" w:sz="0" w:space="0" w:color="auto"/>
        <w:right w:val="none" w:sz="0" w:space="0" w:color="auto"/>
      </w:divBdr>
    </w:div>
    <w:div w:id="1509321593">
      <w:bodyDiv w:val="1"/>
      <w:marLeft w:val="0"/>
      <w:marRight w:val="0"/>
      <w:marTop w:val="0"/>
      <w:marBottom w:val="0"/>
      <w:divBdr>
        <w:top w:val="none" w:sz="0" w:space="0" w:color="auto"/>
        <w:left w:val="none" w:sz="0" w:space="0" w:color="auto"/>
        <w:bottom w:val="none" w:sz="0" w:space="0" w:color="auto"/>
        <w:right w:val="none" w:sz="0" w:space="0" w:color="auto"/>
      </w:divBdr>
    </w:div>
    <w:div w:id="1522476161">
      <w:bodyDiv w:val="1"/>
      <w:marLeft w:val="0"/>
      <w:marRight w:val="0"/>
      <w:marTop w:val="0"/>
      <w:marBottom w:val="0"/>
      <w:divBdr>
        <w:top w:val="none" w:sz="0" w:space="0" w:color="auto"/>
        <w:left w:val="none" w:sz="0" w:space="0" w:color="auto"/>
        <w:bottom w:val="none" w:sz="0" w:space="0" w:color="auto"/>
        <w:right w:val="none" w:sz="0" w:space="0" w:color="auto"/>
      </w:divBdr>
    </w:div>
    <w:div w:id="1524827924">
      <w:bodyDiv w:val="1"/>
      <w:marLeft w:val="0"/>
      <w:marRight w:val="0"/>
      <w:marTop w:val="0"/>
      <w:marBottom w:val="0"/>
      <w:divBdr>
        <w:top w:val="none" w:sz="0" w:space="0" w:color="auto"/>
        <w:left w:val="none" w:sz="0" w:space="0" w:color="auto"/>
        <w:bottom w:val="none" w:sz="0" w:space="0" w:color="auto"/>
        <w:right w:val="none" w:sz="0" w:space="0" w:color="auto"/>
      </w:divBdr>
    </w:div>
    <w:div w:id="1529022169">
      <w:bodyDiv w:val="1"/>
      <w:marLeft w:val="0"/>
      <w:marRight w:val="0"/>
      <w:marTop w:val="0"/>
      <w:marBottom w:val="0"/>
      <w:divBdr>
        <w:top w:val="none" w:sz="0" w:space="0" w:color="auto"/>
        <w:left w:val="none" w:sz="0" w:space="0" w:color="auto"/>
        <w:bottom w:val="none" w:sz="0" w:space="0" w:color="auto"/>
        <w:right w:val="none" w:sz="0" w:space="0" w:color="auto"/>
      </w:divBdr>
    </w:div>
    <w:div w:id="1535657280">
      <w:bodyDiv w:val="1"/>
      <w:marLeft w:val="0"/>
      <w:marRight w:val="0"/>
      <w:marTop w:val="0"/>
      <w:marBottom w:val="0"/>
      <w:divBdr>
        <w:top w:val="none" w:sz="0" w:space="0" w:color="auto"/>
        <w:left w:val="none" w:sz="0" w:space="0" w:color="auto"/>
        <w:bottom w:val="none" w:sz="0" w:space="0" w:color="auto"/>
        <w:right w:val="none" w:sz="0" w:space="0" w:color="auto"/>
      </w:divBdr>
    </w:div>
    <w:div w:id="1535727593">
      <w:bodyDiv w:val="1"/>
      <w:marLeft w:val="0"/>
      <w:marRight w:val="0"/>
      <w:marTop w:val="0"/>
      <w:marBottom w:val="0"/>
      <w:divBdr>
        <w:top w:val="none" w:sz="0" w:space="0" w:color="auto"/>
        <w:left w:val="none" w:sz="0" w:space="0" w:color="auto"/>
        <w:bottom w:val="none" w:sz="0" w:space="0" w:color="auto"/>
        <w:right w:val="none" w:sz="0" w:space="0" w:color="auto"/>
      </w:divBdr>
    </w:div>
    <w:div w:id="1543402288">
      <w:bodyDiv w:val="1"/>
      <w:marLeft w:val="0"/>
      <w:marRight w:val="0"/>
      <w:marTop w:val="0"/>
      <w:marBottom w:val="0"/>
      <w:divBdr>
        <w:top w:val="none" w:sz="0" w:space="0" w:color="auto"/>
        <w:left w:val="none" w:sz="0" w:space="0" w:color="auto"/>
        <w:bottom w:val="none" w:sz="0" w:space="0" w:color="auto"/>
        <w:right w:val="none" w:sz="0" w:space="0" w:color="auto"/>
      </w:divBdr>
    </w:div>
    <w:div w:id="1544096454">
      <w:bodyDiv w:val="1"/>
      <w:marLeft w:val="0"/>
      <w:marRight w:val="0"/>
      <w:marTop w:val="0"/>
      <w:marBottom w:val="0"/>
      <w:divBdr>
        <w:top w:val="none" w:sz="0" w:space="0" w:color="auto"/>
        <w:left w:val="none" w:sz="0" w:space="0" w:color="auto"/>
        <w:bottom w:val="none" w:sz="0" w:space="0" w:color="auto"/>
        <w:right w:val="none" w:sz="0" w:space="0" w:color="auto"/>
      </w:divBdr>
    </w:div>
    <w:div w:id="1551376017">
      <w:bodyDiv w:val="1"/>
      <w:marLeft w:val="0"/>
      <w:marRight w:val="0"/>
      <w:marTop w:val="0"/>
      <w:marBottom w:val="0"/>
      <w:divBdr>
        <w:top w:val="none" w:sz="0" w:space="0" w:color="auto"/>
        <w:left w:val="none" w:sz="0" w:space="0" w:color="auto"/>
        <w:bottom w:val="none" w:sz="0" w:space="0" w:color="auto"/>
        <w:right w:val="none" w:sz="0" w:space="0" w:color="auto"/>
      </w:divBdr>
    </w:div>
    <w:div w:id="1553038468">
      <w:bodyDiv w:val="1"/>
      <w:marLeft w:val="0"/>
      <w:marRight w:val="0"/>
      <w:marTop w:val="0"/>
      <w:marBottom w:val="0"/>
      <w:divBdr>
        <w:top w:val="none" w:sz="0" w:space="0" w:color="auto"/>
        <w:left w:val="none" w:sz="0" w:space="0" w:color="auto"/>
        <w:bottom w:val="none" w:sz="0" w:space="0" w:color="auto"/>
        <w:right w:val="none" w:sz="0" w:space="0" w:color="auto"/>
      </w:divBdr>
    </w:div>
    <w:div w:id="1557937859">
      <w:bodyDiv w:val="1"/>
      <w:marLeft w:val="0"/>
      <w:marRight w:val="0"/>
      <w:marTop w:val="0"/>
      <w:marBottom w:val="0"/>
      <w:divBdr>
        <w:top w:val="none" w:sz="0" w:space="0" w:color="auto"/>
        <w:left w:val="none" w:sz="0" w:space="0" w:color="auto"/>
        <w:bottom w:val="none" w:sz="0" w:space="0" w:color="auto"/>
        <w:right w:val="none" w:sz="0" w:space="0" w:color="auto"/>
      </w:divBdr>
    </w:div>
    <w:div w:id="1560358303">
      <w:bodyDiv w:val="1"/>
      <w:marLeft w:val="0"/>
      <w:marRight w:val="0"/>
      <w:marTop w:val="0"/>
      <w:marBottom w:val="0"/>
      <w:divBdr>
        <w:top w:val="none" w:sz="0" w:space="0" w:color="auto"/>
        <w:left w:val="none" w:sz="0" w:space="0" w:color="auto"/>
        <w:bottom w:val="none" w:sz="0" w:space="0" w:color="auto"/>
        <w:right w:val="none" w:sz="0" w:space="0" w:color="auto"/>
      </w:divBdr>
    </w:div>
    <w:div w:id="1571503785">
      <w:bodyDiv w:val="1"/>
      <w:marLeft w:val="0"/>
      <w:marRight w:val="0"/>
      <w:marTop w:val="0"/>
      <w:marBottom w:val="0"/>
      <w:divBdr>
        <w:top w:val="none" w:sz="0" w:space="0" w:color="auto"/>
        <w:left w:val="none" w:sz="0" w:space="0" w:color="auto"/>
        <w:bottom w:val="none" w:sz="0" w:space="0" w:color="auto"/>
        <w:right w:val="none" w:sz="0" w:space="0" w:color="auto"/>
      </w:divBdr>
    </w:div>
    <w:div w:id="1576629696">
      <w:bodyDiv w:val="1"/>
      <w:marLeft w:val="0"/>
      <w:marRight w:val="0"/>
      <w:marTop w:val="0"/>
      <w:marBottom w:val="0"/>
      <w:divBdr>
        <w:top w:val="none" w:sz="0" w:space="0" w:color="auto"/>
        <w:left w:val="none" w:sz="0" w:space="0" w:color="auto"/>
        <w:bottom w:val="none" w:sz="0" w:space="0" w:color="auto"/>
        <w:right w:val="none" w:sz="0" w:space="0" w:color="auto"/>
      </w:divBdr>
    </w:div>
    <w:div w:id="1577781164">
      <w:bodyDiv w:val="1"/>
      <w:marLeft w:val="0"/>
      <w:marRight w:val="0"/>
      <w:marTop w:val="0"/>
      <w:marBottom w:val="0"/>
      <w:divBdr>
        <w:top w:val="none" w:sz="0" w:space="0" w:color="auto"/>
        <w:left w:val="none" w:sz="0" w:space="0" w:color="auto"/>
        <w:bottom w:val="none" w:sz="0" w:space="0" w:color="auto"/>
        <w:right w:val="none" w:sz="0" w:space="0" w:color="auto"/>
      </w:divBdr>
    </w:div>
    <w:div w:id="1585728416">
      <w:bodyDiv w:val="1"/>
      <w:marLeft w:val="0"/>
      <w:marRight w:val="0"/>
      <w:marTop w:val="0"/>
      <w:marBottom w:val="0"/>
      <w:divBdr>
        <w:top w:val="none" w:sz="0" w:space="0" w:color="auto"/>
        <w:left w:val="none" w:sz="0" w:space="0" w:color="auto"/>
        <w:bottom w:val="none" w:sz="0" w:space="0" w:color="auto"/>
        <w:right w:val="none" w:sz="0" w:space="0" w:color="auto"/>
      </w:divBdr>
    </w:div>
    <w:div w:id="1586574305">
      <w:bodyDiv w:val="1"/>
      <w:marLeft w:val="0"/>
      <w:marRight w:val="0"/>
      <w:marTop w:val="0"/>
      <w:marBottom w:val="0"/>
      <w:divBdr>
        <w:top w:val="none" w:sz="0" w:space="0" w:color="auto"/>
        <w:left w:val="none" w:sz="0" w:space="0" w:color="auto"/>
        <w:bottom w:val="none" w:sz="0" w:space="0" w:color="auto"/>
        <w:right w:val="none" w:sz="0" w:space="0" w:color="auto"/>
      </w:divBdr>
    </w:div>
    <w:div w:id="1587230726">
      <w:bodyDiv w:val="1"/>
      <w:marLeft w:val="0"/>
      <w:marRight w:val="0"/>
      <w:marTop w:val="0"/>
      <w:marBottom w:val="0"/>
      <w:divBdr>
        <w:top w:val="none" w:sz="0" w:space="0" w:color="auto"/>
        <w:left w:val="none" w:sz="0" w:space="0" w:color="auto"/>
        <w:bottom w:val="none" w:sz="0" w:space="0" w:color="auto"/>
        <w:right w:val="none" w:sz="0" w:space="0" w:color="auto"/>
      </w:divBdr>
    </w:div>
    <w:div w:id="1587881250">
      <w:bodyDiv w:val="1"/>
      <w:marLeft w:val="0"/>
      <w:marRight w:val="0"/>
      <w:marTop w:val="0"/>
      <w:marBottom w:val="0"/>
      <w:divBdr>
        <w:top w:val="none" w:sz="0" w:space="0" w:color="auto"/>
        <w:left w:val="none" w:sz="0" w:space="0" w:color="auto"/>
        <w:bottom w:val="none" w:sz="0" w:space="0" w:color="auto"/>
        <w:right w:val="none" w:sz="0" w:space="0" w:color="auto"/>
      </w:divBdr>
    </w:div>
    <w:div w:id="1594510279">
      <w:bodyDiv w:val="1"/>
      <w:marLeft w:val="0"/>
      <w:marRight w:val="0"/>
      <w:marTop w:val="0"/>
      <w:marBottom w:val="0"/>
      <w:divBdr>
        <w:top w:val="none" w:sz="0" w:space="0" w:color="auto"/>
        <w:left w:val="none" w:sz="0" w:space="0" w:color="auto"/>
        <w:bottom w:val="none" w:sz="0" w:space="0" w:color="auto"/>
        <w:right w:val="none" w:sz="0" w:space="0" w:color="auto"/>
      </w:divBdr>
    </w:div>
    <w:div w:id="1597250124">
      <w:bodyDiv w:val="1"/>
      <w:marLeft w:val="0"/>
      <w:marRight w:val="0"/>
      <w:marTop w:val="0"/>
      <w:marBottom w:val="0"/>
      <w:divBdr>
        <w:top w:val="none" w:sz="0" w:space="0" w:color="auto"/>
        <w:left w:val="none" w:sz="0" w:space="0" w:color="auto"/>
        <w:bottom w:val="none" w:sz="0" w:space="0" w:color="auto"/>
        <w:right w:val="none" w:sz="0" w:space="0" w:color="auto"/>
      </w:divBdr>
    </w:div>
    <w:div w:id="1598633529">
      <w:bodyDiv w:val="1"/>
      <w:marLeft w:val="0"/>
      <w:marRight w:val="0"/>
      <w:marTop w:val="0"/>
      <w:marBottom w:val="0"/>
      <w:divBdr>
        <w:top w:val="none" w:sz="0" w:space="0" w:color="auto"/>
        <w:left w:val="none" w:sz="0" w:space="0" w:color="auto"/>
        <w:bottom w:val="none" w:sz="0" w:space="0" w:color="auto"/>
        <w:right w:val="none" w:sz="0" w:space="0" w:color="auto"/>
      </w:divBdr>
    </w:div>
    <w:div w:id="1602377617">
      <w:bodyDiv w:val="1"/>
      <w:marLeft w:val="0"/>
      <w:marRight w:val="0"/>
      <w:marTop w:val="0"/>
      <w:marBottom w:val="0"/>
      <w:divBdr>
        <w:top w:val="none" w:sz="0" w:space="0" w:color="auto"/>
        <w:left w:val="none" w:sz="0" w:space="0" w:color="auto"/>
        <w:bottom w:val="none" w:sz="0" w:space="0" w:color="auto"/>
        <w:right w:val="none" w:sz="0" w:space="0" w:color="auto"/>
      </w:divBdr>
    </w:div>
    <w:div w:id="1604916379">
      <w:bodyDiv w:val="1"/>
      <w:marLeft w:val="0"/>
      <w:marRight w:val="0"/>
      <w:marTop w:val="0"/>
      <w:marBottom w:val="0"/>
      <w:divBdr>
        <w:top w:val="none" w:sz="0" w:space="0" w:color="auto"/>
        <w:left w:val="none" w:sz="0" w:space="0" w:color="auto"/>
        <w:bottom w:val="none" w:sz="0" w:space="0" w:color="auto"/>
        <w:right w:val="none" w:sz="0" w:space="0" w:color="auto"/>
      </w:divBdr>
    </w:div>
    <w:div w:id="1606889059">
      <w:bodyDiv w:val="1"/>
      <w:marLeft w:val="0"/>
      <w:marRight w:val="0"/>
      <w:marTop w:val="0"/>
      <w:marBottom w:val="0"/>
      <w:divBdr>
        <w:top w:val="none" w:sz="0" w:space="0" w:color="auto"/>
        <w:left w:val="none" w:sz="0" w:space="0" w:color="auto"/>
        <w:bottom w:val="none" w:sz="0" w:space="0" w:color="auto"/>
        <w:right w:val="none" w:sz="0" w:space="0" w:color="auto"/>
      </w:divBdr>
    </w:div>
    <w:div w:id="1610040087">
      <w:bodyDiv w:val="1"/>
      <w:marLeft w:val="0"/>
      <w:marRight w:val="0"/>
      <w:marTop w:val="0"/>
      <w:marBottom w:val="0"/>
      <w:divBdr>
        <w:top w:val="none" w:sz="0" w:space="0" w:color="auto"/>
        <w:left w:val="none" w:sz="0" w:space="0" w:color="auto"/>
        <w:bottom w:val="none" w:sz="0" w:space="0" w:color="auto"/>
        <w:right w:val="none" w:sz="0" w:space="0" w:color="auto"/>
      </w:divBdr>
    </w:div>
    <w:div w:id="1613659864">
      <w:bodyDiv w:val="1"/>
      <w:marLeft w:val="0"/>
      <w:marRight w:val="0"/>
      <w:marTop w:val="0"/>
      <w:marBottom w:val="0"/>
      <w:divBdr>
        <w:top w:val="none" w:sz="0" w:space="0" w:color="auto"/>
        <w:left w:val="none" w:sz="0" w:space="0" w:color="auto"/>
        <w:bottom w:val="none" w:sz="0" w:space="0" w:color="auto"/>
        <w:right w:val="none" w:sz="0" w:space="0" w:color="auto"/>
      </w:divBdr>
    </w:div>
    <w:div w:id="1616014335">
      <w:bodyDiv w:val="1"/>
      <w:marLeft w:val="0"/>
      <w:marRight w:val="0"/>
      <w:marTop w:val="0"/>
      <w:marBottom w:val="0"/>
      <w:divBdr>
        <w:top w:val="none" w:sz="0" w:space="0" w:color="auto"/>
        <w:left w:val="none" w:sz="0" w:space="0" w:color="auto"/>
        <w:bottom w:val="none" w:sz="0" w:space="0" w:color="auto"/>
        <w:right w:val="none" w:sz="0" w:space="0" w:color="auto"/>
      </w:divBdr>
    </w:div>
    <w:div w:id="1619529444">
      <w:bodyDiv w:val="1"/>
      <w:marLeft w:val="0"/>
      <w:marRight w:val="0"/>
      <w:marTop w:val="0"/>
      <w:marBottom w:val="0"/>
      <w:divBdr>
        <w:top w:val="none" w:sz="0" w:space="0" w:color="auto"/>
        <w:left w:val="none" w:sz="0" w:space="0" w:color="auto"/>
        <w:bottom w:val="none" w:sz="0" w:space="0" w:color="auto"/>
        <w:right w:val="none" w:sz="0" w:space="0" w:color="auto"/>
      </w:divBdr>
    </w:div>
    <w:div w:id="1623414678">
      <w:bodyDiv w:val="1"/>
      <w:marLeft w:val="0"/>
      <w:marRight w:val="0"/>
      <w:marTop w:val="0"/>
      <w:marBottom w:val="0"/>
      <w:divBdr>
        <w:top w:val="none" w:sz="0" w:space="0" w:color="auto"/>
        <w:left w:val="none" w:sz="0" w:space="0" w:color="auto"/>
        <w:bottom w:val="none" w:sz="0" w:space="0" w:color="auto"/>
        <w:right w:val="none" w:sz="0" w:space="0" w:color="auto"/>
      </w:divBdr>
    </w:div>
    <w:div w:id="1626276997">
      <w:bodyDiv w:val="1"/>
      <w:marLeft w:val="0"/>
      <w:marRight w:val="0"/>
      <w:marTop w:val="0"/>
      <w:marBottom w:val="0"/>
      <w:divBdr>
        <w:top w:val="none" w:sz="0" w:space="0" w:color="auto"/>
        <w:left w:val="none" w:sz="0" w:space="0" w:color="auto"/>
        <w:bottom w:val="none" w:sz="0" w:space="0" w:color="auto"/>
        <w:right w:val="none" w:sz="0" w:space="0" w:color="auto"/>
      </w:divBdr>
    </w:div>
    <w:div w:id="1627545529">
      <w:bodyDiv w:val="1"/>
      <w:marLeft w:val="0"/>
      <w:marRight w:val="0"/>
      <w:marTop w:val="0"/>
      <w:marBottom w:val="0"/>
      <w:divBdr>
        <w:top w:val="none" w:sz="0" w:space="0" w:color="auto"/>
        <w:left w:val="none" w:sz="0" w:space="0" w:color="auto"/>
        <w:bottom w:val="none" w:sz="0" w:space="0" w:color="auto"/>
        <w:right w:val="none" w:sz="0" w:space="0" w:color="auto"/>
      </w:divBdr>
    </w:div>
    <w:div w:id="1627660054">
      <w:bodyDiv w:val="1"/>
      <w:marLeft w:val="0"/>
      <w:marRight w:val="0"/>
      <w:marTop w:val="0"/>
      <w:marBottom w:val="0"/>
      <w:divBdr>
        <w:top w:val="none" w:sz="0" w:space="0" w:color="auto"/>
        <w:left w:val="none" w:sz="0" w:space="0" w:color="auto"/>
        <w:bottom w:val="none" w:sz="0" w:space="0" w:color="auto"/>
        <w:right w:val="none" w:sz="0" w:space="0" w:color="auto"/>
      </w:divBdr>
    </w:div>
    <w:div w:id="1629893528">
      <w:bodyDiv w:val="1"/>
      <w:marLeft w:val="0"/>
      <w:marRight w:val="0"/>
      <w:marTop w:val="0"/>
      <w:marBottom w:val="0"/>
      <w:divBdr>
        <w:top w:val="none" w:sz="0" w:space="0" w:color="auto"/>
        <w:left w:val="none" w:sz="0" w:space="0" w:color="auto"/>
        <w:bottom w:val="none" w:sz="0" w:space="0" w:color="auto"/>
        <w:right w:val="none" w:sz="0" w:space="0" w:color="auto"/>
      </w:divBdr>
    </w:div>
    <w:div w:id="1630549090">
      <w:bodyDiv w:val="1"/>
      <w:marLeft w:val="0"/>
      <w:marRight w:val="0"/>
      <w:marTop w:val="0"/>
      <w:marBottom w:val="0"/>
      <w:divBdr>
        <w:top w:val="none" w:sz="0" w:space="0" w:color="auto"/>
        <w:left w:val="none" w:sz="0" w:space="0" w:color="auto"/>
        <w:bottom w:val="none" w:sz="0" w:space="0" w:color="auto"/>
        <w:right w:val="none" w:sz="0" w:space="0" w:color="auto"/>
      </w:divBdr>
    </w:div>
    <w:div w:id="1637374584">
      <w:bodyDiv w:val="1"/>
      <w:marLeft w:val="0"/>
      <w:marRight w:val="0"/>
      <w:marTop w:val="0"/>
      <w:marBottom w:val="0"/>
      <w:divBdr>
        <w:top w:val="none" w:sz="0" w:space="0" w:color="auto"/>
        <w:left w:val="none" w:sz="0" w:space="0" w:color="auto"/>
        <w:bottom w:val="none" w:sz="0" w:space="0" w:color="auto"/>
        <w:right w:val="none" w:sz="0" w:space="0" w:color="auto"/>
      </w:divBdr>
    </w:div>
    <w:div w:id="1640264318">
      <w:bodyDiv w:val="1"/>
      <w:marLeft w:val="0"/>
      <w:marRight w:val="0"/>
      <w:marTop w:val="0"/>
      <w:marBottom w:val="0"/>
      <w:divBdr>
        <w:top w:val="none" w:sz="0" w:space="0" w:color="auto"/>
        <w:left w:val="none" w:sz="0" w:space="0" w:color="auto"/>
        <w:bottom w:val="none" w:sz="0" w:space="0" w:color="auto"/>
        <w:right w:val="none" w:sz="0" w:space="0" w:color="auto"/>
      </w:divBdr>
    </w:div>
    <w:div w:id="1645695228">
      <w:bodyDiv w:val="1"/>
      <w:marLeft w:val="0"/>
      <w:marRight w:val="0"/>
      <w:marTop w:val="0"/>
      <w:marBottom w:val="0"/>
      <w:divBdr>
        <w:top w:val="none" w:sz="0" w:space="0" w:color="auto"/>
        <w:left w:val="none" w:sz="0" w:space="0" w:color="auto"/>
        <w:bottom w:val="none" w:sz="0" w:space="0" w:color="auto"/>
        <w:right w:val="none" w:sz="0" w:space="0" w:color="auto"/>
      </w:divBdr>
    </w:div>
    <w:div w:id="1650212284">
      <w:bodyDiv w:val="1"/>
      <w:marLeft w:val="0"/>
      <w:marRight w:val="0"/>
      <w:marTop w:val="0"/>
      <w:marBottom w:val="0"/>
      <w:divBdr>
        <w:top w:val="none" w:sz="0" w:space="0" w:color="auto"/>
        <w:left w:val="none" w:sz="0" w:space="0" w:color="auto"/>
        <w:bottom w:val="none" w:sz="0" w:space="0" w:color="auto"/>
        <w:right w:val="none" w:sz="0" w:space="0" w:color="auto"/>
      </w:divBdr>
    </w:div>
    <w:div w:id="1650403070">
      <w:bodyDiv w:val="1"/>
      <w:marLeft w:val="0"/>
      <w:marRight w:val="0"/>
      <w:marTop w:val="0"/>
      <w:marBottom w:val="0"/>
      <w:divBdr>
        <w:top w:val="none" w:sz="0" w:space="0" w:color="auto"/>
        <w:left w:val="none" w:sz="0" w:space="0" w:color="auto"/>
        <w:bottom w:val="none" w:sz="0" w:space="0" w:color="auto"/>
        <w:right w:val="none" w:sz="0" w:space="0" w:color="auto"/>
      </w:divBdr>
    </w:div>
    <w:div w:id="1650937603">
      <w:bodyDiv w:val="1"/>
      <w:marLeft w:val="0"/>
      <w:marRight w:val="0"/>
      <w:marTop w:val="0"/>
      <w:marBottom w:val="0"/>
      <w:divBdr>
        <w:top w:val="none" w:sz="0" w:space="0" w:color="auto"/>
        <w:left w:val="none" w:sz="0" w:space="0" w:color="auto"/>
        <w:bottom w:val="none" w:sz="0" w:space="0" w:color="auto"/>
        <w:right w:val="none" w:sz="0" w:space="0" w:color="auto"/>
      </w:divBdr>
    </w:div>
    <w:div w:id="1653825141">
      <w:bodyDiv w:val="1"/>
      <w:marLeft w:val="0"/>
      <w:marRight w:val="0"/>
      <w:marTop w:val="0"/>
      <w:marBottom w:val="0"/>
      <w:divBdr>
        <w:top w:val="none" w:sz="0" w:space="0" w:color="auto"/>
        <w:left w:val="none" w:sz="0" w:space="0" w:color="auto"/>
        <w:bottom w:val="none" w:sz="0" w:space="0" w:color="auto"/>
        <w:right w:val="none" w:sz="0" w:space="0" w:color="auto"/>
      </w:divBdr>
    </w:div>
    <w:div w:id="1655722987">
      <w:bodyDiv w:val="1"/>
      <w:marLeft w:val="0"/>
      <w:marRight w:val="0"/>
      <w:marTop w:val="0"/>
      <w:marBottom w:val="0"/>
      <w:divBdr>
        <w:top w:val="none" w:sz="0" w:space="0" w:color="auto"/>
        <w:left w:val="none" w:sz="0" w:space="0" w:color="auto"/>
        <w:bottom w:val="none" w:sz="0" w:space="0" w:color="auto"/>
        <w:right w:val="none" w:sz="0" w:space="0" w:color="auto"/>
      </w:divBdr>
    </w:div>
    <w:div w:id="1668022905">
      <w:bodyDiv w:val="1"/>
      <w:marLeft w:val="0"/>
      <w:marRight w:val="0"/>
      <w:marTop w:val="0"/>
      <w:marBottom w:val="0"/>
      <w:divBdr>
        <w:top w:val="none" w:sz="0" w:space="0" w:color="auto"/>
        <w:left w:val="none" w:sz="0" w:space="0" w:color="auto"/>
        <w:bottom w:val="none" w:sz="0" w:space="0" w:color="auto"/>
        <w:right w:val="none" w:sz="0" w:space="0" w:color="auto"/>
      </w:divBdr>
    </w:div>
    <w:div w:id="1668169760">
      <w:bodyDiv w:val="1"/>
      <w:marLeft w:val="0"/>
      <w:marRight w:val="0"/>
      <w:marTop w:val="0"/>
      <w:marBottom w:val="0"/>
      <w:divBdr>
        <w:top w:val="none" w:sz="0" w:space="0" w:color="auto"/>
        <w:left w:val="none" w:sz="0" w:space="0" w:color="auto"/>
        <w:bottom w:val="none" w:sz="0" w:space="0" w:color="auto"/>
        <w:right w:val="none" w:sz="0" w:space="0" w:color="auto"/>
      </w:divBdr>
    </w:div>
    <w:div w:id="1668173318">
      <w:bodyDiv w:val="1"/>
      <w:marLeft w:val="0"/>
      <w:marRight w:val="0"/>
      <w:marTop w:val="0"/>
      <w:marBottom w:val="0"/>
      <w:divBdr>
        <w:top w:val="none" w:sz="0" w:space="0" w:color="auto"/>
        <w:left w:val="none" w:sz="0" w:space="0" w:color="auto"/>
        <w:bottom w:val="none" w:sz="0" w:space="0" w:color="auto"/>
        <w:right w:val="none" w:sz="0" w:space="0" w:color="auto"/>
      </w:divBdr>
    </w:div>
    <w:div w:id="1679428452">
      <w:bodyDiv w:val="1"/>
      <w:marLeft w:val="0"/>
      <w:marRight w:val="0"/>
      <w:marTop w:val="0"/>
      <w:marBottom w:val="0"/>
      <w:divBdr>
        <w:top w:val="none" w:sz="0" w:space="0" w:color="auto"/>
        <w:left w:val="none" w:sz="0" w:space="0" w:color="auto"/>
        <w:bottom w:val="none" w:sz="0" w:space="0" w:color="auto"/>
        <w:right w:val="none" w:sz="0" w:space="0" w:color="auto"/>
      </w:divBdr>
    </w:div>
    <w:div w:id="1695418788">
      <w:bodyDiv w:val="1"/>
      <w:marLeft w:val="0"/>
      <w:marRight w:val="0"/>
      <w:marTop w:val="0"/>
      <w:marBottom w:val="0"/>
      <w:divBdr>
        <w:top w:val="none" w:sz="0" w:space="0" w:color="auto"/>
        <w:left w:val="none" w:sz="0" w:space="0" w:color="auto"/>
        <w:bottom w:val="none" w:sz="0" w:space="0" w:color="auto"/>
        <w:right w:val="none" w:sz="0" w:space="0" w:color="auto"/>
      </w:divBdr>
    </w:div>
    <w:div w:id="1698234644">
      <w:bodyDiv w:val="1"/>
      <w:marLeft w:val="0"/>
      <w:marRight w:val="0"/>
      <w:marTop w:val="0"/>
      <w:marBottom w:val="0"/>
      <w:divBdr>
        <w:top w:val="none" w:sz="0" w:space="0" w:color="auto"/>
        <w:left w:val="none" w:sz="0" w:space="0" w:color="auto"/>
        <w:bottom w:val="none" w:sz="0" w:space="0" w:color="auto"/>
        <w:right w:val="none" w:sz="0" w:space="0" w:color="auto"/>
      </w:divBdr>
    </w:div>
    <w:div w:id="1700399933">
      <w:bodyDiv w:val="1"/>
      <w:marLeft w:val="0"/>
      <w:marRight w:val="0"/>
      <w:marTop w:val="0"/>
      <w:marBottom w:val="0"/>
      <w:divBdr>
        <w:top w:val="none" w:sz="0" w:space="0" w:color="auto"/>
        <w:left w:val="none" w:sz="0" w:space="0" w:color="auto"/>
        <w:bottom w:val="none" w:sz="0" w:space="0" w:color="auto"/>
        <w:right w:val="none" w:sz="0" w:space="0" w:color="auto"/>
      </w:divBdr>
    </w:div>
    <w:div w:id="1701976556">
      <w:bodyDiv w:val="1"/>
      <w:marLeft w:val="0"/>
      <w:marRight w:val="0"/>
      <w:marTop w:val="0"/>
      <w:marBottom w:val="0"/>
      <w:divBdr>
        <w:top w:val="none" w:sz="0" w:space="0" w:color="auto"/>
        <w:left w:val="none" w:sz="0" w:space="0" w:color="auto"/>
        <w:bottom w:val="none" w:sz="0" w:space="0" w:color="auto"/>
        <w:right w:val="none" w:sz="0" w:space="0" w:color="auto"/>
      </w:divBdr>
    </w:div>
    <w:div w:id="1702047747">
      <w:bodyDiv w:val="1"/>
      <w:marLeft w:val="0"/>
      <w:marRight w:val="0"/>
      <w:marTop w:val="0"/>
      <w:marBottom w:val="0"/>
      <w:divBdr>
        <w:top w:val="none" w:sz="0" w:space="0" w:color="auto"/>
        <w:left w:val="none" w:sz="0" w:space="0" w:color="auto"/>
        <w:bottom w:val="none" w:sz="0" w:space="0" w:color="auto"/>
        <w:right w:val="none" w:sz="0" w:space="0" w:color="auto"/>
      </w:divBdr>
    </w:div>
    <w:div w:id="1702825757">
      <w:bodyDiv w:val="1"/>
      <w:marLeft w:val="0"/>
      <w:marRight w:val="0"/>
      <w:marTop w:val="0"/>
      <w:marBottom w:val="0"/>
      <w:divBdr>
        <w:top w:val="none" w:sz="0" w:space="0" w:color="auto"/>
        <w:left w:val="none" w:sz="0" w:space="0" w:color="auto"/>
        <w:bottom w:val="none" w:sz="0" w:space="0" w:color="auto"/>
        <w:right w:val="none" w:sz="0" w:space="0" w:color="auto"/>
      </w:divBdr>
    </w:div>
    <w:div w:id="1703748559">
      <w:bodyDiv w:val="1"/>
      <w:marLeft w:val="0"/>
      <w:marRight w:val="0"/>
      <w:marTop w:val="0"/>
      <w:marBottom w:val="0"/>
      <w:divBdr>
        <w:top w:val="none" w:sz="0" w:space="0" w:color="auto"/>
        <w:left w:val="none" w:sz="0" w:space="0" w:color="auto"/>
        <w:bottom w:val="none" w:sz="0" w:space="0" w:color="auto"/>
        <w:right w:val="none" w:sz="0" w:space="0" w:color="auto"/>
      </w:divBdr>
    </w:div>
    <w:div w:id="1705137826">
      <w:bodyDiv w:val="1"/>
      <w:marLeft w:val="0"/>
      <w:marRight w:val="0"/>
      <w:marTop w:val="0"/>
      <w:marBottom w:val="0"/>
      <w:divBdr>
        <w:top w:val="none" w:sz="0" w:space="0" w:color="auto"/>
        <w:left w:val="none" w:sz="0" w:space="0" w:color="auto"/>
        <w:bottom w:val="none" w:sz="0" w:space="0" w:color="auto"/>
        <w:right w:val="none" w:sz="0" w:space="0" w:color="auto"/>
      </w:divBdr>
    </w:div>
    <w:div w:id="1714040549">
      <w:bodyDiv w:val="1"/>
      <w:marLeft w:val="0"/>
      <w:marRight w:val="0"/>
      <w:marTop w:val="0"/>
      <w:marBottom w:val="0"/>
      <w:divBdr>
        <w:top w:val="none" w:sz="0" w:space="0" w:color="auto"/>
        <w:left w:val="none" w:sz="0" w:space="0" w:color="auto"/>
        <w:bottom w:val="none" w:sz="0" w:space="0" w:color="auto"/>
        <w:right w:val="none" w:sz="0" w:space="0" w:color="auto"/>
      </w:divBdr>
    </w:div>
    <w:div w:id="1719743952">
      <w:bodyDiv w:val="1"/>
      <w:marLeft w:val="0"/>
      <w:marRight w:val="0"/>
      <w:marTop w:val="0"/>
      <w:marBottom w:val="0"/>
      <w:divBdr>
        <w:top w:val="none" w:sz="0" w:space="0" w:color="auto"/>
        <w:left w:val="none" w:sz="0" w:space="0" w:color="auto"/>
        <w:bottom w:val="none" w:sz="0" w:space="0" w:color="auto"/>
        <w:right w:val="none" w:sz="0" w:space="0" w:color="auto"/>
      </w:divBdr>
    </w:div>
    <w:div w:id="1724014843">
      <w:bodyDiv w:val="1"/>
      <w:marLeft w:val="0"/>
      <w:marRight w:val="0"/>
      <w:marTop w:val="0"/>
      <w:marBottom w:val="0"/>
      <w:divBdr>
        <w:top w:val="none" w:sz="0" w:space="0" w:color="auto"/>
        <w:left w:val="none" w:sz="0" w:space="0" w:color="auto"/>
        <w:bottom w:val="none" w:sz="0" w:space="0" w:color="auto"/>
        <w:right w:val="none" w:sz="0" w:space="0" w:color="auto"/>
      </w:divBdr>
    </w:div>
    <w:div w:id="1724716686">
      <w:bodyDiv w:val="1"/>
      <w:marLeft w:val="0"/>
      <w:marRight w:val="0"/>
      <w:marTop w:val="0"/>
      <w:marBottom w:val="0"/>
      <w:divBdr>
        <w:top w:val="none" w:sz="0" w:space="0" w:color="auto"/>
        <w:left w:val="none" w:sz="0" w:space="0" w:color="auto"/>
        <w:bottom w:val="none" w:sz="0" w:space="0" w:color="auto"/>
        <w:right w:val="none" w:sz="0" w:space="0" w:color="auto"/>
      </w:divBdr>
    </w:div>
    <w:div w:id="1726564753">
      <w:bodyDiv w:val="1"/>
      <w:marLeft w:val="0"/>
      <w:marRight w:val="0"/>
      <w:marTop w:val="0"/>
      <w:marBottom w:val="0"/>
      <w:divBdr>
        <w:top w:val="none" w:sz="0" w:space="0" w:color="auto"/>
        <w:left w:val="none" w:sz="0" w:space="0" w:color="auto"/>
        <w:bottom w:val="none" w:sz="0" w:space="0" w:color="auto"/>
        <w:right w:val="none" w:sz="0" w:space="0" w:color="auto"/>
      </w:divBdr>
    </w:div>
    <w:div w:id="1731807827">
      <w:bodyDiv w:val="1"/>
      <w:marLeft w:val="0"/>
      <w:marRight w:val="0"/>
      <w:marTop w:val="0"/>
      <w:marBottom w:val="0"/>
      <w:divBdr>
        <w:top w:val="none" w:sz="0" w:space="0" w:color="auto"/>
        <w:left w:val="none" w:sz="0" w:space="0" w:color="auto"/>
        <w:bottom w:val="none" w:sz="0" w:space="0" w:color="auto"/>
        <w:right w:val="none" w:sz="0" w:space="0" w:color="auto"/>
      </w:divBdr>
    </w:div>
    <w:div w:id="1737781539">
      <w:bodyDiv w:val="1"/>
      <w:marLeft w:val="0"/>
      <w:marRight w:val="0"/>
      <w:marTop w:val="0"/>
      <w:marBottom w:val="0"/>
      <w:divBdr>
        <w:top w:val="none" w:sz="0" w:space="0" w:color="auto"/>
        <w:left w:val="none" w:sz="0" w:space="0" w:color="auto"/>
        <w:bottom w:val="none" w:sz="0" w:space="0" w:color="auto"/>
        <w:right w:val="none" w:sz="0" w:space="0" w:color="auto"/>
      </w:divBdr>
    </w:div>
    <w:div w:id="1741445224">
      <w:bodyDiv w:val="1"/>
      <w:marLeft w:val="0"/>
      <w:marRight w:val="0"/>
      <w:marTop w:val="0"/>
      <w:marBottom w:val="0"/>
      <w:divBdr>
        <w:top w:val="none" w:sz="0" w:space="0" w:color="auto"/>
        <w:left w:val="none" w:sz="0" w:space="0" w:color="auto"/>
        <w:bottom w:val="none" w:sz="0" w:space="0" w:color="auto"/>
        <w:right w:val="none" w:sz="0" w:space="0" w:color="auto"/>
      </w:divBdr>
    </w:div>
    <w:div w:id="1747409712">
      <w:bodyDiv w:val="1"/>
      <w:marLeft w:val="0"/>
      <w:marRight w:val="0"/>
      <w:marTop w:val="0"/>
      <w:marBottom w:val="0"/>
      <w:divBdr>
        <w:top w:val="none" w:sz="0" w:space="0" w:color="auto"/>
        <w:left w:val="none" w:sz="0" w:space="0" w:color="auto"/>
        <w:bottom w:val="none" w:sz="0" w:space="0" w:color="auto"/>
        <w:right w:val="none" w:sz="0" w:space="0" w:color="auto"/>
      </w:divBdr>
    </w:div>
    <w:div w:id="1747648929">
      <w:bodyDiv w:val="1"/>
      <w:marLeft w:val="0"/>
      <w:marRight w:val="0"/>
      <w:marTop w:val="0"/>
      <w:marBottom w:val="0"/>
      <w:divBdr>
        <w:top w:val="none" w:sz="0" w:space="0" w:color="auto"/>
        <w:left w:val="none" w:sz="0" w:space="0" w:color="auto"/>
        <w:bottom w:val="none" w:sz="0" w:space="0" w:color="auto"/>
        <w:right w:val="none" w:sz="0" w:space="0" w:color="auto"/>
      </w:divBdr>
    </w:div>
    <w:div w:id="1750544357">
      <w:bodyDiv w:val="1"/>
      <w:marLeft w:val="0"/>
      <w:marRight w:val="0"/>
      <w:marTop w:val="0"/>
      <w:marBottom w:val="0"/>
      <w:divBdr>
        <w:top w:val="none" w:sz="0" w:space="0" w:color="auto"/>
        <w:left w:val="none" w:sz="0" w:space="0" w:color="auto"/>
        <w:bottom w:val="none" w:sz="0" w:space="0" w:color="auto"/>
        <w:right w:val="none" w:sz="0" w:space="0" w:color="auto"/>
      </w:divBdr>
    </w:div>
    <w:div w:id="1750884802">
      <w:bodyDiv w:val="1"/>
      <w:marLeft w:val="0"/>
      <w:marRight w:val="0"/>
      <w:marTop w:val="0"/>
      <w:marBottom w:val="0"/>
      <w:divBdr>
        <w:top w:val="none" w:sz="0" w:space="0" w:color="auto"/>
        <w:left w:val="none" w:sz="0" w:space="0" w:color="auto"/>
        <w:bottom w:val="none" w:sz="0" w:space="0" w:color="auto"/>
        <w:right w:val="none" w:sz="0" w:space="0" w:color="auto"/>
      </w:divBdr>
    </w:div>
    <w:div w:id="1754083559">
      <w:bodyDiv w:val="1"/>
      <w:marLeft w:val="0"/>
      <w:marRight w:val="0"/>
      <w:marTop w:val="0"/>
      <w:marBottom w:val="0"/>
      <w:divBdr>
        <w:top w:val="none" w:sz="0" w:space="0" w:color="auto"/>
        <w:left w:val="none" w:sz="0" w:space="0" w:color="auto"/>
        <w:bottom w:val="none" w:sz="0" w:space="0" w:color="auto"/>
        <w:right w:val="none" w:sz="0" w:space="0" w:color="auto"/>
      </w:divBdr>
    </w:div>
    <w:div w:id="1755855966">
      <w:bodyDiv w:val="1"/>
      <w:marLeft w:val="0"/>
      <w:marRight w:val="0"/>
      <w:marTop w:val="0"/>
      <w:marBottom w:val="0"/>
      <w:divBdr>
        <w:top w:val="none" w:sz="0" w:space="0" w:color="auto"/>
        <w:left w:val="none" w:sz="0" w:space="0" w:color="auto"/>
        <w:bottom w:val="none" w:sz="0" w:space="0" w:color="auto"/>
        <w:right w:val="none" w:sz="0" w:space="0" w:color="auto"/>
      </w:divBdr>
    </w:div>
    <w:div w:id="1755978746">
      <w:bodyDiv w:val="1"/>
      <w:marLeft w:val="0"/>
      <w:marRight w:val="0"/>
      <w:marTop w:val="0"/>
      <w:marBottom w:val="0"/>
      <w:divBdr>
        <w:top w:val="none" w:sz="0" w:space="0" w:color="auto"/>
        <w:left w:val="none" w:sz="0" w:space="0" w:color="auto"/>
        <w:bottom w:val="none" w:sz="0" w:space="0" w:color="auto"/>
        <w:right w:val="none" w:sz="0" w:space="0" w:color="auto"/>
      </w:divBdr>
    </w:div>
    <w:div w:id="1758138175">
      <w:bodyDiv w:val="1"/>
      <w:marLeft w:val="0"/>
      <w:marRight w:val="0"/>
      <w:marTop w:val="0"/>
      <w:marBottom w:val="0"/>
      <w:divBdr>
        <w:top w:val="none" w:sz="0" w:space="0" w:color="auto"/>
        <w:left w:val="none" w:sz="0" w:space="0" w:color="auto"/>
        <w:bottom w:val="none" w:sz="0" w:space="0" w:color="auto"/>
        <w:right w:val="none" w:sz="0" w:space="0" w:color="auto"/>
      </w:divBdr>
    </w:div>
    <w:div w:id="1758284443">
      <w:bodyDiv w:val="1"/>
      <w:marLeft w:val="0"/>
      <w:marRight w:val="0"/>
      <w:marTop w:val="0"/>
      <w:marBottom w:val="0"/>
      <w:divBdr>
        <w:top w:val="none" w:sz="0" w:space="0" w:color="auto"/>
        <w:left w:val="none" w:sz="0" w:space="0" w:color="auto"/>
        <w:bottom w:val="none" w:sz="0" w:space="0" w:color="auto"/>
        <w:right w:val="none" w:sz="0" w:space="0" w:color="auto"/>
      </w:divBdr>
    </w:div>
    <w:div w:id="1760326494">
      <w:bodyDiv w:val="1"/>
      <w:marLeft w:val="0"/>
      <w:marRight w:val="0"/>
      <w:marTop w:val="0"/>
      <w:marBottom w:val="0"/>
      <w:divBdr>
        <w:top w:val="none" w:sz="0" w:space="0" w:color="auto"/>
        <w:left w:val="none" w:sz="0" w:space="0" w:color="auto"/>
        <w:bottom w:val="none" w:sz="0" w:space="0" w:color="auto"/>
        <w:right w:val="none" w:sz="0" w:space="0" w:color="auto"/>
      </w:divBdr>
    </w:div>
    <w:div w:id="1762215910">
      <w:bodyDiv w:val="1"/>
      <w:marLeft w:val="0"/>
      <w:marRight w:val="0"/>
      <w:marTop w:val="0"/>
      <w:marBottom w:val="0"/>
      <w:divBdr>
        <w:top w:val="none" w:sz="0" w:space="0" w:color="auto"/>
        <w:left w:val="none" w:sz="0" w:space="0" w:color="auto"/>
        <w:bottom w:val="none" w:sz="0" w:space="0" w:color="auto"/>
        <w:right w:val="none" w:sz="0" w:space="0" w:color="auto"/>
      </w:divBdr>
    </w:div>
    <w:div w:id="1762946401">
      <w:bodyDiv w:val="1"/>
      <w:marLeft w:val="0"/>
      <w:marRight w:val="0"/>
      <w:marTop w:val="0"/>
      <w:marBottom w:val="0"/>
      <w:divBdr>
        <w:top w:val="none" w:sz="0" w:space="0" w:color="auto"/>
        <w:left w:val="none" w:sz="0" w:space="0" w:color="auto"/>
        <w:bottom w:val="none" w:sz="0" w:space="0" w:color="auto"/>
        <w:right w:val="none" w:sz="0" w:space="0" w:color="auto"/>
      </w:divBdr>
    </w:div>
    <w:div w:id="1773237104">
      <w:bodyDiv w:val="1"/>
      <w:marLeft w:val="0"/>
      <w:marRight w:val="0"/>
      <w:marTop w:val="0"/>
      <w:marBottom w:val="0"/>
      <w:divBdr>
        <w:top w:val="none" w:sz="0" w:space="0" w:color="auto"/>
        <w:left w:val="none" w:sz="0" w:space="0" w:color="auto"/>
        <w:bottom w:val="none" w:sz="0" w:space="0" w:color="auto"/>
        <w:right w:val="none" w:sz="0" w:space="0" w:color="auto"/>
      </w:divBdr>
    </w:div>
    <w:div w:id="1773433095">
      <w:bodyDiv w:val="1"/>
      <w:marLeft w:val="0"/>
      <w:marRight w:val="0"/>
      <w:marTop w:val="0"/>
      <w:marBottom w:val="0"/>
      <w:divBdr>
        <w:top w:val="none" w:sz="0" w:space="0" w:color="auto"/>
        <w:left w:val="none" w:sz="0" w:space="0" w:color="auto"/>
        <w:bottom w:val="none" w:sz="0" w:space="0" w:color="auto"/>
        <w:right w:val="none" w:sz="0" w:space="0" w:color="auto"/>
      </w:divBdr>
    </w:div>
    <w:div w:id="1777678767">
      <w:bodyDiv w:val="1"/>
      <w:marLeft w:val="0"/>
      <w:marRight w:val="0"/>
      <w:marTop w:val="0"/>
      <w:marBottom w:val="0"/>
      <w:divBdr>
        <w:top w:val="none" w:sz="0" w:space="0" w:color="auto"/>
        <w:left w:val="none" w:sz="0" w:space="0" w:color="auto"/>
        <w:bottom w:val="none" w:sz="0" w:space="0" w:color="auto"/>
        <w:right w:val="none" w:sz="0" w:space="0" w:color="auto"/>
      </w:divBdr>
    </w:div>
    <w:div w:id="1778285511">
      <w:bodyDiv w:val="1"/>
      <w:marLeft w:val="0"/>
      <w:marRight w:val="0"/>
      <w:marTop w:val="0"/>
      <w:marBottom w:val="0"/>
      <w:divBdr>
        <w:top w:val="none" w:sz="0" w:space="0" w:color="auto"/>
        <w:left w:val="none" w:sz="0" w:space="0" w:color="auto"/>
        <w:bottom w:val="none" w:sz="0" w:space="0" w:color="auto"/>
        <w:right w:val="none" w:sz="0" w:space="0" w:color="auto"/>
      </w:divBdr>
    </w:div>
    <w:div w:id="1787312699">
      <w:bodyDiv w:val="1"/>
      <w:marLeft w:val="0"/>
      <w:marRight w:val="0"/>
      <w:marTop w:val="0"/>
      <w:marBottom w:val="0"/>
      <w:divBdr>
        <w:top w:val="none" w:sz="0" w:space="0" w:color="auto"/>
        <w:left w:val="none" w:sz="0" w:space="0" w:color="auto"/>
        <w:bottom w:val="none" w:sz="0" w:space="0" w:color="auto"/>
        <w:right w:val="none" w:sz="0" w:space="0" w:color="auto"/>
      </w:divBdr>
    </w:div>
    <w:div w:id="1790976821">
      <w:bodyDiv w:val="1"/>
      <w:marLeft w:val="0"/>
      <w:marRight w:val="0"/>
      <w:marTop w:val="0"/>
      <w:marBottom w:val="0"/>
      <w:divBdr>
        <w:top w:val="none" w:sz="0" w:space="0" w:color="auto"/>
        <w:left w:val="none" w:sz="0" w:space="0" w:color="auto"/>
        <w:bottom w:val="none" w:sz="0" w:space="0" w:color="auto"/>
        <w:right w:val="none" w:sz="0" w:space="0" w:color="auto"/>
      </w:divBdr>
    </w:div>
    <w:div w:id="1791123971">
      <w:bodyDiv w:val="1"/>
      <w:marLeft w:val="0"/>
      <w:marRight w:val="0"/>
      <w:marTop w:val="0"/>
      <w:marBottom w:val="0"/>
      <w:divBdr>
        <w:top w:val="none" w:sz="0" w:space="0" w:color="auto"/>
        <w:left w:val="none" w:sz="0" w:space="0" w:color="auto"/>
        <w:bottom w:val="none" w:sz="0" w:space="0" w:color="auto"/>
        <w:right w:val="none" w:sz="0" w:space="0" w:color="auto"/>
      </w:divBdr>
    </w:div>
    <w:div w:id="1794982336">
      <w:bodyDiv w:val="1"/>
      <w:marLeft w:val="0"/>
      <w:marRight w:val="0"/>
      <w:marTop w:val="0"/>
      <w:marBottom w:val="0"/>
      <w:divBdr>
        <w:top w:val="none" w:sz="0" w:space="0" w:color="auto"/>
        <w:left w:val="none" w:sz="0" w:space="0" w:color="auto"/>
        <w:bottom w:val="none" w:sz="0" w:space="0" w:color="auto"/>
        <w:right w:val="none" w:sz="0" w:space="0" w:color="auto"/>
      </w:divBdr>
    </w:div>
    <w:div w:id="1795175654">
      <w:bodyDiv w:val="1"/>
      <w:marLeft w:val="0"/>
      <w:marRight w:val="0"/>
      <w:marTop w:val="0"/>
      <w:marBottom w:val="0"/>
      <w:divBdr>
        <w:top w:val="none" w:sz="0" w:space="0" w:color="auto"/>
        <w:left w:val="none" w:sz="0" w:space="0" w:color="auto"/>
        <w:bottom w:val="none" w:sz="0" w:space="0" w:color="auto"/>
        <w:right w:val="none" w:sz="0" w:space="0" w:color="auto"/>
      </w:divBdr>
    </w:div>
    <w:div w:id="1795828525">
      <w:bodyDiv w:val="1"/>
      <w:marLeft w:val="0"/>
      <w:marRight w:val="0"/>
      <w:marTop w:val="0"/>
      <w:marBottom w:val="0"/>
      <w:divBdr>
        <w:top w:val="none" w:sz="0" w:space="0" w:color="auto"/>
        <w:left w:val="none" w:sz="0" w:space="0" w:color="auto"/>
        <w:bottom w:val="none" w:sz="0" w:space="0" w:color="auto"/>
        <w:right w:val="none" w:sz="0" w:space="0" w:color="auto"/>
      </w:divBdr>
    </w:div>
    <w:div w:id="1798795352">
      <w:bodyDiv w:val="1"/>
      <w:marLeft w:val="0"/>
      <w:marRight w:val="0"/>
      <w:marTop w:val="0"/>
      <w:marBottom w:val="0"/>
      <w:divBdr>
        <w:top w:val="none" w:sz="0" w:space="0" w:color="auto"/>
        <w:left w:val="none" w:sz="0" w:space="0" w:color="auto"/>
        <w:bottom w:val="none" w:sz="0" w:space="0" w:color="auto"/>
        <w:right w:val="none" w:sz="0" w:space="0" w:color="auto"/>
      </w:divBdr>
    </w:div>
    <w:div w:id="1798840601">
      <w:bodyDiv w:val="1"/>
      <w:marLeft w:val="0"/>
      <w:marRight w:val="0"/>
      <w:marTop w:val="0"/>
      <w:marBottom w:val="0"/>
      <w:divBdr>
        <w:top w:val="none" w:sz="0" w:space="0" w:color="auto"/>
        <w:left w:val="none" w:sz="0" w:space="0" w:color="auto"/>
        <w:bottom w:val="none" w:sz="0" w:space="0" w:color="auto"/>
        <w:right w:val="none" w:sz="0" w:space="0" w:color="auto"/>
      </w:divBdr>
    </w:div>
    <w:div w:id="1804807281">
      <w:bodyDiv w:val="1"/>
      <w:marLeft w:val="0"/>
      <w:marRight w:val="0"/>
      <w:marTop w:val="0"/>
      <w:marBottom w:val="0"/>
      <w:divBdr>
        <w:top w:val="none" w:sz="0" w:space="0" w:color="auto"/>
        <w:left w:val="none" w:sz="0" w:space="0" w:color="auto"/>
        <w:bottom w:val="none" w:sz="0" w:space="0" w:color="auto"/>
        <w:right w:val="none" w:sz="0" w:space="0" w:color="auto"/>
      </w:divBdr>
    </w:div>
    <w:div w:id="1810437641">
      <w:bodyDiv w:val="1"/>
      <w:marLeft w:val="0"/>
      <w:marRight w:val="0"/>
      <w:marTop w:val="0"/>
      <w:marBottom w:val="0"/>
      <w:divBdr>
        <w:top w:val="none" w:sz="0" w:space="0" w:color="auto"/>
        <w:left w:val="none" w:sz="0" w:space="0" w:color="auto"/>
        <w:bottom w:val="none" w:sz="0" w:space="0" w:color="auto"/>
        <w:right w:val="none" w:sz="0" w:space="0" w:color="auto"/>
      </w:divBdr>
    </w:div>
    <w:div w:id="1814447045">
      <w:bodyDiv w:val="1"/>
      <w:marLeft w:val="0"/>
      <w:marRight w:val="0"/>
      <w:marTop w:val="0"/>
      <w:marBottom w:val="0"/>
      <w:divBdr>
        <w:top w:val="none" w:sz="0" w:space="0" w:color="auto"/>
        <w:left w:val="none" w:sz="0" w:space="0" w:color="auto"/>
        <w:bottom w:val="none" w:sz="0" w:space="0" w:color="auto"/>
        <w:right w:val="none" w:sz="0" w:space="0" w:color="auto"/>
      </w:divBdr>
    </w:div>
    <w:div w:id="1816100391">
      <w:bodyDiv w:val="1"/>
      <w:marLeft w:val="0"/>
      <w:marRight w:val="0"/>
      <w:marTop w:val="0"/>
      <w:marBottom w:val="0"/>
      <w:divBdr>
        <w:top w:val="none" w:sz="0" w:space="0" w:color="auto"/>
        <w:left w:val="none" w:sz="0" w:space="0" w:color="auto"/>
        <w:bottom w:val="none" w:sz="0" w:space="0" w:color="auto"/>
        <w:right w:val="none" w:sz="0" w:space="0" w:color="auto"/>
      </w:divBdr>
    </w:div>
    <w:div w:id="1817262106">
      <w:bodyDiv w:val="1"/>
      <w:marLeft w:val="0"/>
      <w:marRight w:val="0"/>
      <w:marTop w:val="0"/>
      <w:marBottom w:val="0"/>
      <w:divBdr>
        <w:top w:val="none" w:sz="0" w:space="0" w:color="auto"/>
        <w:left w:val="none" w:sz="0" w:space="0" w:color="auto"/>
        <w:bottom w:val="none" w:sz="0" w:space="0" w:color="auto"/>
        <w:right w:val="none" w:sz="0" w:space="0" w:color="auto"/>
      </w:divBdr>
    </w:div>
    <w:div w:id="1820226703">
      <w:bodyDiv w:val="1"/>
      <w:marLeft w:val="0"/>
      <w:marRight w:val="0"/>
      <w:marTop w:val="0"/>
      <w:marBottom w:val="0"/>
      <w:divBdr>
        <w:top w:val="none" w:sz="0" w:space="0" w:color="auto"/>
        <w:left w:val="none" w:sz="0" w:space="0" w:color="auto"/>
        <w:bottom w:val="none" w:sz="0" w:space="0" w:color="auto"/>
        <w:right w:val="none" w:sz="0" w:space="0" w:color="auto"/>
      </w:divBdr>
    </w:div>
    <w:div w:id="1820875999">
      <w:bodyDiv w:val="1"/>
      <w:marLeft w:val="0"/>
      <w:marRight w:val="0"/>
      <w:marTop w:val="0"/>
      <w:marBottom w:val="0"/>
      <w:divBdr>
        <w:top w:val="none" w:sz="0" w:space="0" w:color="auto"/>
        <w:left w:val="none" w:sz="0" w:space="0" w:color="auto"/>
        <w:bottom w:val="none" w:sz="0" w:space="0" w:color="auto"/>
        <w:right w:val="none" w:sz="0" w:space="0" w:color="auto"/>
      </w:divBdr>
    </w:div>
    <w:div w:id="1822118718">
      <w:bodyDiv w:val="1"/>
      <w:marLeft w:val="0"/>
      <w:marRight w:val="0"/>
      <w:marTop w:val="0"/>
      <w:marBottom w:val="0"/>
      <w:divBdr>
        <w:top w:val="none" w:sz="0" w:space="0" w:color="auto"/>
        <w:left w:val="none" w:sz="0" w:space="0" w:color="auto"/>
        <w:bottom w:val="none" w:sz="0" w:space="0" w:color="auto"/>
        <w:right w:val="none" w:sz="0" w:space="0" w:color="auto"/>
      </w:divBdr>
    </w:div>
    <w:div w:id="1822429844">
      <w:bodyDiv w:val="1"/>
      <w:marLeft w:val="0"/>
      <w:marRight w:val="0"/>
      <w:marTop w:val="0"/>
      <w:marBottom w:val="0"/>
      <w:divBdr>
        <w:top w:val="none" w:sz="0" w:space="0" w:color="auto"/>
        <w:left w:val="none" w:sz="0" w:space="0" w:color="auto"/>
        <w:bottom w:val="none" w:sz="0" w:space="0" w:color="auto"/>
        <w:right w:val="none" w:sz="0" w:space="0" w:color="auto"/>
      </w:divBdr>
    </w:div>
    <w:div w:id="1824465326">
      <w:bodyDiv w:val="1"/>
      <w:marLeft w:val="0"/>
      <w:marRight w:val="0"/>
      <w:marTop w:val="0"/>
      <w:marBottom w:val="0"/>
      <w:divBdr>
        <w:top w:val="none" w:sz="0" w:space="0" w:color="auto"/>
        <w:left w:val="none" w:sz="0" w:space="0" w:color="auto"/>
        <w:bottom w:val="none" w:sz="0" w:space="0" w:color="auto"/>
        <w:right w:val="none" w:sz="0" w:space="0" w:color="auto"/>
      </w:divBdr>
    </w:div>
    <w:div w:id="1830360419">
      <w:bodyDiv w:val="1"/>
      <w:marLeft w:val="0"/>
      <w:marRight w:val="0"/>
      <w:marTop w:val="0"/>
      <w:marBottom w:val="0"/>
      <w:divBdr>
        <w:top w:val="none" w:sz="0" w:space="0" w:color="auto"/>
        <w:left w:val="none" w:sz="0" w:space="0" w:color="auto"/>
        <w:bottom w:val="none" w:sz="0" w:space="0" w:color="auto"/>
        <w:right w:val="none" w:sz="0" w:space="0" w:color="auto"/>
      </w:divBdr>
    </w:div>
    <w:div w:id="1830753403">
      <w:bodyDiv w:val="1"/>
      <w:marLeft w:val="0"/>
      <w:marRight w:val="0"/>
      <w:marTop w:val="0"/>
      <w:marBottom w:val="0"/>
      <w:divBdr>
        <w:top w:val="none" w:sz="0" w:space="0" w:color="auto"/>
        <w:left w:val="none" w:sz="0" w:space="0" w:color="auto"/>
        <w:bottom w:val="none" w:sz="0" w:space="0" w:color="auto"/>
        <w:right w:val="none" w:sz="0" w:space="0" w:color="auto"/>
      </w:divBdr>
    </w:div>
    <w:div w:id="1836148079">
      <w:bodyDiv w:val="1"/>
      <w:marLeft w:val="0"/>
      <w:marRight w:val="0"/>
      <w:marTop w:val="0"/>
      <w:marBottom w:val="0"/>
      <w:divBdr>
        <w:top w:val="none" w:sz="0" w:space="0" w:color="auto"/>
        <w:left w:val="none" w:sz="0" w:space="0" w:color="auto"/>
        <w:bottom w:val="none" w:sz="0" w:space="0" w:color="auto"/>
        <w:right w:val="none" w:sz="0" w:space="0" w:color="auto"/>
      </w:divBdr>
    </w:div>
    <w:div w:id="1836648637">
      <w:bodyDiv w:val="1"/>
      <w:marLeft w:val="0"/>
      <w:marRight w:val="0"/>
      <w:marTop w:val="0"/>
      <w:marBottom w:val="0"/>
      <w:divBdr>
        <w:top w:val="none" w:sz="0" w:space="0" w:color="auto"/>
        <w:left w:val="none" w:sz="0" w:space="0" w:color="auto"/>
        <w:bottom w:val="none" w:sz="0" w:space="0" w:color="auto"/>
        <w:right w:val="none" w:sz="0" w:space="0" w:color="auto"/>
      </w:divBdr>
    </w:div>
    <w:div w:id="1839685816">
      <w:bodyDiv w:val="1"/>
      <w:marLeft w:val="0"/>
      <w:marRight w:val="0"/>
      <w:marTop w:val="0"/>
      <w:marBottom w:val="0"/>
      <w:divBdr>
        <w:top w:val="none" w:sz="0" w:space="0" w:color="auto"/>
        <w:left w:val="none" w:sz="0" w:space="0" w:color="auto"/>
        <w:bottom w:val="none" w:sz="0" w:space="0" w:color="auto"/>
        <w:right w:val="none" w:sz="0" w:space="0" w:color="auto"/>
      </w:divBdr>
    </w:div>
    <w:div w:id="1839687328">
      <w:bodyDiv w:val="1"/>
      <w:marLeft w:val="0"/>
      <w:marRight w:val="0"/>
      <w:marTop w:val="0"/>
      <w:marBottom w:val="0"/>
      <w:divBdr>
        <w:top w:val="none" w:sz="0" w:space="0" w:color="auto"/>
        <w:left w:val="none" w:sz="0" w:space="0" w:color="auto"/>
        <w:bottom w:val="none" w:sz="0" w:space="0" w:color="auto"/>
        <w:right w:val="none" w:sz="0" w:space="0" w:color="auto"/>
      </w:divBdr>
    </w:div>
    <w:div w:id="1842889215">
      <w:bodyDiv w:val="1"/>
      <w:marLeft w:val="0"/>
      <w:marRight w:val="0"/>
      <w:marTop w:val="0"/>
      <w:marBottom w:val="0"/>
      <w:divBdr>
        <w:top w:val="none" w:sz="0" w:space="0" w:color="auto"/>
        <w:left w:val="none" w:sz="0" w:space="0" w:color="auto"/>
        <w:bottom w:val="none" w:sz="0" w:space="0" w:color="auto"/>
        <w:right w:val="none" w:sz="0" w:space="0" w:color="auto"/>
      </w:divBdr>
    </w:div>
    <w:div w:id="1848978324">
      <w:bodyDiv w:val="1"/>
      <w:marLeft w:val="0"/>
      <w:marRight w:val="0"/>
      <w:marTop w:val="0"/>
      <w:marBottom w:val="0"/>
      <w:divBdr>
        <w:top w:val="none" w:sz="0" w:space="0" w:color="auto"/>
        <w:left w:val="none" w:sz="0" w:space="0" w:color="auto"/>
        <w:bottom w:val="none" w:sz="0" w:space="0" w:color="auto"/>
        <w:right w:val="none" w:sz="0" w:space="0" w:color="auto"/>
      </w:divBdr>
    </w:div>
    <w:div w:id="1849323848">
      <w:bodyDiv w:val="1"/>
      <w:marLeft w:val="0"/>
      <w:marRight w:val="0"/>
      <w:marTop w:val="0"/>
      <w:marBottom w:val="0"/>
      <w:divBdr>
        <w:top w:val="none" w:sz="0" w:space="0" w:color="auto"/>
        <w:left w:val="none" w:sz="0" w:space="0" w:color="auto"/>
        <w:bottom w:val="none" w:sz="0" w:space="0" w:color="auto"/>
        <w:right w:val="none" w:sz="0" w:space="0" w:color="auto"/>
      </w:divBdr>
    </w:div>
    <w:div w:id="1856771648">
      <w:bodyDiv w:val="1"/>
      <w:marLeft w:val="0"/>
      <w:marRight w:val="0"/>
      <w:marTop w:val="0"/>
      <w:marBottom w:val="0"/>
      <w:divBdr>
        <w:top w:val="none" w:sz="0" w:space="0" w:color="auto"/>
        <w:left w:val="none" w:sz="0" w:space="0" w:color="auto"/>
        <w:bottom w:val="none" w:sz="0" w:space="0" w:color="auto"/>
        <w:right w:val="none" w:sz="0" w:space="0" w:color="auto"/>
      </w:divBdr>
    </w:div>
    <w:div w:id="1869832705">
      <w:bodyDiv w:val="1"/>
      <w:marLeft w:val="0"/>
      <w:marRight w:val="0"/>
      <w:marTop w:val="0"/>
      <w:marBottom w:val="0"/>
      <w:divBdr>
        <w:top w:val="none" w:sz="0" w:space="0" w:color="auto"/>
        <w:left w:val="none" w:sz="0" w:space="0" w:color="auto"/>
        <w:bottom w:val="none" w:sz="0" w:space="0" w:color="auto"/>
        <w:right w:val="none" w:sz="0" w:space="0" w:color="auto"/>
      </w:divBdr>
    </w:div>
    <w:div w:id="1869903967">
      <w:bodyDiv w:val="1"/>
      <w:marLeft w:val="0"/>
      <w:marRight w:val="0"/>
      <w:marTop w:val="0"/>
      <w:marBottom w:val="0"/>
      <w:divBdr>
        <w:top w:val="none" w:sz="0" w:space="0" w:color="auto"/>
        <w:left w:val="none" w:sz="0" w:space="0" w:color="auto"/>
        <w:bottom w:val="none" w:sz="0" w:space="0" w:color="auto"/>
        <w:right w:val="none" w:sz="0" w:space="0" w:color="auto"/>
      </w:divBdr>
    </w:div>
    <w:div w:id="1877354578">
      <w:bodyDiv w:val="1"/>
      <w:marLeft w:val="0"/>
      <w:marRight w:val="0"/>
      <w:marTop w:val="0"/>
      <w:marBottom w:val="0"/>
      <w:divBdr>
        <w:top w:val="none" w:sz="0" w:space="0" w:color="auto"/>
        <w:left w:val="none" w:sz="0" w:space="0" w:color="auto"/>
        <w:bottom w:val="none" w:sz="0" w:space="0" w:color="auto"/>
        <w:right w:val="none" w:sz="0" w:space="0" w:color="auto"/>
      </w:divBdr>
    </w:div>
    <w:div w:id="1877503835">
      <w:bodyDiv w:val="1"/>
      <w:marLeft w:val="0"/>
      <w:marRight w:val="0"/>
      <w:marTop w:val="0"/>
      <w:marBottom w:val="0"/>
      <w:divBdr>
        <w:top w:val="none" w:sz="0" w:space="0" w:color="auto"/>
        <w:left w:val="none" w:sz="0" w:space="0" w:color="auto"/>
        <w:bottom w:val="none" w:sz="0" w:space="0" w:color="auto"/>
        <w:right w:val="none" w:sz="0" w:space="0" w:color="auto"/>
      </w:divBdr>
    </w:div>
    <w:div w:id="1879008602">
      <w:bodyDiv w:val="1"/>
      <w:marLeft w:val="0"/>
      <w:marRight w:val="0"/>
      <w:marTop w:val="0"/>
      <w:marBottom w:val="0"/>
      <w:divBdr>
        <w:top w:val="none" w:sz="0" w:space="0" w:color="auto"/>
        <w:left w:val="none" w:sz="0" w:space="0" w:color="auto"/>
        <w:bottom w:val="none" w:sz="0" w:space="0" w:color="auto"/>
        <w:right w:val="none" w:sz="0" w:space="0" w:color="auto"/>
      </w:divBdr>
    </w:div>
    <w:div w:id="1879582773">
      <w:bodyDiv w:val="1"/>
      <w:marLeft w:val="0"/>
      <w:marRight w:val="0"/>
      <w:marTop w:val="0"/>
      <w:marBottom w:val="0"/>
      <w:divBdr>
        <w:top w:val="none" w:sz="0" w:space="0" w:color="auto"/>
        <w:left w:val="none" w:sz="0" w:space="0" w:color="auto"/>
        <w:bottom w:val="none" w:sz="0" w:space="0" w:color="auto"/>
        <w:right w:val="none" w:sz="0" w:space="0" w:color="auto"/>
      </w:divBdr>
    </w:div>
    <w:div w:id="1885172925">
      <w:bodyDiv w:val="1"/>
      <w:marLeft w:val="0"/>
      <w:marRight w:val="0"/>
      <w:marTop w:val="0"/>
      <w:marBottom w:val="0"/>
      <w:divBdr>
        <w:top w:val="none" w:sz="0" w:space="0" w:color="auto"/>
        <w:left w:val="none" w:sz="0" w:space="0" w:color="auto"/>
        <w:bottom w:val="none" w:sz="0" w:space="0" w:color="auto"/>
        <w:right w:val="none" w:sz="0" w:space="0" w:color="auto"/>
      </w:divBdr>
    </w:div>
    <w:div w:id="1892568346">
      <w:bodyDiv w:val="1"/>
      <w:marLeft w:val="0"/>
      <w:marRight w:val="0"/>
      <w:marTop w:val="0"/>
      <w:marBottom w:val="0"/>
      <w:divBdr>
        <w:top w:val="none" w:sz="0" w:space="0" w:color="auto"/>
        <w:left w:val="none" w:sz="0" w:space="0" w:color="auto"/>
        <w:bottom w:val="none" w:sz="0" w:space="0" w:color="auto"/>
        <w:right w:val="none" w:sz="0" w:space="0" w:color="auto"/>
      </w:divBdr>
    </w:div>
    <w:div w:id="1892761768">
      <w:bodyDiv w:val="1"/>
      <w:marLeft w:val="0"/>
      <w:marRight w:val="0"/>
      <w:marTop w:val="0"/>
      <w:marBottom w:val="0"/>
      <w:divBdr>
        <w:top w:val="none" w:sz="0" w:space="0" w:color="auto"/>
        <w:left w:val="none" w:sz="0" w:space="0" w:color="auto"/>
        <w:bottom w:val="none" w:sz="0" w:space="0" w:color="auto"/>
        <w:right w:val="none" w:sz="0" w:space="0" w:color="auto"/>
      </w:divBdr>
    </w:div>
    <w:div w:id="1893956268">
      <w:bodyDiv w:val="1"/>
      <w:marLeft w:val="0"/>
      <w:marRight w:val="0"/>
      <w:marTop w:val="0"/>
      <w:marBottom w:val="0"/>
      <w:divBdr>
        <w:top w:val="none" w:sz="0" w:space="0" w:color="auto"/>
        <w:left w:val="none" w:sz="0" w:space="0" w:color="auto"/>
        <w:bottom w:val="none" w:sz="0" w:space="0" w:color="auto"/>
        <w:right w:val="none" w:sz="0" w:space="0" w:color="auto"/>
      </w:divBdr>
    </w:div>
    <w:div w:id="1894652443">
      <w:bodyDiv w:val="1"/>
      <w:marLeft w:val="0"/>
      <w:marRight w:val="0"/>
      <w:marTop w:val="0"/>
      <w:marBottom w:val="0"/>
      <w:divBdr>
        <w:top w:val="none" w:sz="0" w:space="0" w:color="auto"/>
        <w:left w:val="none" w:sz="0" w:space="0" w:color="auto"/>
        <w:bottom w:val="none" w:sz="0" w:space="0" w:color="auto"/>
        <w:right w:val="none" w:sz="0" w:space="0" w:color="auto"/>
      </w:divBdr>
    </w:div>
    <w:div w:id="1897936104">
      <w:bodyDiv w:val="1"/>
      <w:marLeft w:val="0"/>
      <w:marRight w:val="0"/>
      <w:marTop w:val="0"/>
      <w:marBottom w:val="0"/>
      <w:divBdr>
        <w:top w:val="none" w:sz="0" w:space="0" w:color="auto"/>
        <w:left w:val="none" w:sz="0" w:space="0" w:color="auto"/>
        <w:bottom w:val="none" w:sz="0" w:space="0" w:color="auto"/>
        <w:right w:val="none" w:sz="0" w:space="0" w:color="auto"/>
      </w:divBdr>
    </w:div>
    <w:div w:id="1900552037">
      <w:bodyDiv w:val="1"/>
      <w:marLeft w:val="0"/>
      <w:marRight w:val="0"/>
      <w:marTop w:val="0"/>
      <w:marBottom w:val="0"/>
      <w:divBdr>
        <w:top w:val="none" w:sz="0" w:space="0" w:color="auto"/>
        <w:left w:val="none" w:sz="0" w:space="0" w:color="auto"/>
        <w:bottom w:val="none" w:sz="0" w:space="0" w:color="auto"/>
        <w:right w:val="none" w:sz="0" w:space="0" w:color="auto"/>
      </w:divBdr>
    </w:div>
    <w:div w:id="1900969850">
      <w:bodyDiv w:val="1"/>
      <w:marLeft w:val="0"/>
      <w:marRight w:val="0"/>
      <w:marTop w:val="0"/>
      <w:marBottom w:val="0"/>
      <w:divBdr>
        <w:top w:val="none" w:sz="0" w:space="0" w:color="auto"/>
        <w:left w:val="none" w:sz="0" w:space="0" w:color="auto"/>
        <w:bottom w:val="none" w:sz="0" w:space="0" w:color="auto"/>
        <w:right w:val="none" w:sz="0" w:space="0" w:color="auto"/>
      </w:divBdr>
    </w:div>
    <w:div w:id="1911651636">
      <w:bodyDiv w:val="1"/>
      <w:marLeft w:val="0"/>
      <w:marRight w:val="0"/>
      <w:marTop w:val="0"/>
      <w:marBottom w:val="0"/>
      <w:divBdr>
        <w:top w:val="none" w:sz="0" w:space="0" w:color="auto"/>
        <w:left w:val="none" w:sz="0" w:space="0" w:color="auto"/>
        <w:bottom w:val="none" w:sz="0" w:space="0" w:color="auto"/>
        <w:right w:val="none" w:sz="0" w:space="0" w:color="auto"/>
      </w:divBdr>
    </w:div>
    <w:div w:id="1911966400">
      <w:bodyDiv w:val="1"/>
      <w:marLeft w:val="0"/>
      <w:marRight w:val="0"/>
      <w:marTop w:val="0"/>
      <w:marBottom w:val="0"/>
      <w:divBdr>
        <w:top w:val="none" w:sz="0" w:space="0" w:color="auto"/>
        <w:left w:val="none" w:sz="0" w:space="0" w:color="auto"/>
        <w:bottom w:val="none" w:sz="0" w:space="0" w:color="auto"/>
        <w:right w:val="none" w:sz="0" w:space="0" w:color="auto"/>
      </w:divBdr>
    </w:div>
    <w:div w:id="1912305156">
      <w:bodyDiv w:val="1"/>
      <w:marLeft w:val="0"/>
      <w:marRight w:val="0"/>
      <w:marTop w:val="0"/>
      <w:marBottom w:val="0"/>
      <w:divBdr>
        <w:top w:val="none" w:sz="0" w:space="0" w:color="auto"/>
        <w:left w:val="none" w:sz="0" w:space="0" w:color="auto"/>
        <w:bottom w:val="none" w:sz="0" w:space="0" w:color="auto"/>
        <w:right w:val="none" w:sz="0" w:space="0" w:color="auto"/>
      </w:divBdr>
    </w:div>
    <w:div w:id="1914269836">
      <w:bodyDiv w:val="1"/>
      <w:marLeft w:val="0"/>
      <w:marRight w:val="0"/>
      <w:marTop w:val="0"/>
      <w:marBottom w:val="0"/>
      <w:divBdr>
        <w:top w:val="none" w:sz="0" w:space="0" w:color="auto"/>
        <w:left w:val="none" w:sz="0" w:space="0" w:color="auto"/>
        <w:bottom w:val="none" w:sz="0" w:space="0" w:color="auto"/>
        <w:right w:val="none" w:sz="0" w:space="0" w:color="auto"/>
      </w:divBdr>
    </w:div>
    <w:div w:id="1914507576">
      <w:bodyDiv w:val="1"/>
      <w:marLeft w:val="0"/>
      <w:marRight w:val="0"/>
      <w:marTop w:val="0"/>
      <w:marBottom w:val="0"/>
      <w:divBdr>
        <w:top w:val="none" w:sz="0" w:space="0" w:color="auto"/>
        <w:left w:val="none" w:sz="0" w:space="0" w:color="auto"/>
        <w:bottom w:val="none" w:sz="0" w:space="0" w:color="auto"/>
        <w:right w:val="none" w:sz="0" w:space="0" w:color="auto"/>
      </w:divBdr>
    </w:div>
    <w:div w:id="1919897432">
      <w:bodyDiv w:val="1"/>
      <w:marLeft w:val="0"/>
      <w:marRight w:val="0"/>
      <w:marTop w:val="0"/>
      <w:marBottom w:val="0"/>
      <w:divBdr>
        <w:top w:val="none" w:sz="0" w:space="0" w:color="auto"/>
        <w:left w:val="none" w:sz="0" w:space="0" w:color="auto"/>
        <w:bottom w:val="none" w:sz="0" w:space="0" w:color="auto"/>
        <w:right w:val="none" w:sz="0" w:space="0" w:color="auto"/>
      </w:divBdr>
    </w:div>
    <w:div w:id="1923178796">
      <w:bodyDiv w:val="1"/>
      <w:marLeft w:val="0"/>
      <w:marRight w:val="0"/>
      <w:marTop w:val="0"/>
      <w:marBottom w:val="0"/>
      <w:divBdr>
        <w:top w:val="none" w:sz="0" w:space="0" w:color="auto"/>
        <w:left w:val="none" w:sz="0" w:space="0" w:color="auto"/>
        <w:bottom w:val="none" w:sz="0" w:space="0" w:color="auto"/>
        <w:right w:val="none" w:sz="0" w:space="0" w:color="auto"/>
      </w:divBdr>
    </w:div>
    <w:div w:id="1927104974">
      <w:bodyDiv w:val="1"/>
      <w:marLeft w:val="0"/>
      <w:marRight w:val="0"/>
      <w:marTop w:val="0"/>
      <w:marBottom w:val="0"/>
      <w:divBdr>
        <w:top w:val="none" w:sz="0" w:space="0" w:color="auto"/>
        <w:left w:val="none" w:sz="0" w:space="0" w:color="auto"/>
        <w:bottom w:val="none" w:sz="0" w:space="0" w:color="auto"/>
        <w:right w:val="none" w:sz="0" w:space="0" w:color="auto"/>
      </w:divBdr>
    </w:div>
    <w:div w:id="1935047659">
      <w:bodyDiv w:val="1"/>
      <w:marLeft w:val="0"/>
      <w:marRight w:val="0"/>
      <w:marTop w:val="0"/>
      <w:marBottom w:val="0"/>
      <w:divBdr>
        <w:top w:val="none" w:sz="0" w:space="0" w:color="auto"/>
        <w:left w:val="none" w:sz="0" w:space="0" w:color="auto"/>
        <w:bottom w:val="none" w:sz="0" w:space="0" w:color="auto"/>
        <w:right w:val="none" w:sz="0" w:space="0" w:color="auto"/>
      </w:divBdr>
    </w:div>
    <w:div w:id="1935163803">
      <w:bodyDiv w:val="1"/>
      <w:marLeft w:val="0"/>
      <w:marRight w:val="0"/>
      <w:marTop w:val="0"/>
      <w:marBottom w:val="0"/>
      <w:divBdr>
        <w:top w:val="none" w:sz="0" w:space="0" w:color="auto"/>
        <w:left w:val="none" w:sz="0" w:space="0" w:color="auto"/>
        <w:bottom w:val="none" w:sz="0" w:space="0" w:color="auto"/>
        <w:right w:val="none" w:sz="0" w:space="0" w:color="auto"/>
      </w:divBdr>
    </w:div>
    <w:div w:id="1936399233">
      <w:bodyDiv w:val="1"/>
      <w:marLeft w:val="0"/>
      <w:marRight w:val="0"/>
      <w:marTop w:val="0"/>
      <w:marBottom w:val="0"/>
      <w:divBdr>
        <w:top w:val="none" w:sz="0" w:space="0" w:color="auto"/>
        <w:left w:val="none" w:sz="0" w:space="0" w:color="auto"/>
        <w:bottom w:val="none" w:sz="0" w:space="0" w:color="auto"/>
        <w:right w:val="none" w:sz="0" w:space="0" w:color="auto"/>
      </w:divBdr>
    </w:div>
    <w:div w:id="1945653844">
      <w:bodyDiv w:val="1"/>
      <w:marLeft w:val="0"/>
      <w:marRight w:val="0"/>
      <w:marTop w:val="0"/>
      <w:marBottom w:val="0"/>
      <w:divBdr>
        <w:top w:val="none" w:sz="0" w:space="0" w:color="auto"/>
        <w:left w:val="none" w:sz="0" w:space="0" w:color="auto"/>
        <w:bottom w:val="none" w:sz="0" w:space="0" w:color="auto"/>
        <w:right w:val="none" w:sz="0" w:space="0" w:color="auto"/>
      </w:divBdr>
    </w:div>
    <w:div w:id="1948926053">
      <w:bodyDiv w:val="1"/>
      <w:marLeft w:val="0"/>
      <w:marRight w:val="0"/>
      <w:marTop w:val="0"/>
      <w:marBottom w:val="0"/>
      <w:divBdr>
        <w:top w:val="none" w:sz="0" w:space="0" w:color="auto"/>
        <w:left w:val="none" w:sz="0" w:space="0" w:color="auto"/>
        <w:bottom w:val="none" w:sz="0" w:space="0" w:color="auto"/>
        <w:right w:val="none" w:sz="0" w:space="0" w:color="auto"/>
      </w:divBdr>
    </w:div>
    <w:div w:id="1949459933">
      <w:bodyDiv w:val="1"/>
      <w:marLeft w:val="0"/>
      <w:marRight w:val="0"/>
      <w:marTop w:val="0"/>
      <w:marBottom w:val="0"/>
      <w:divBdr>
        <w:top w:val="none" w:sz="0" w:space="0" w:color="auto"/>
        <w:left w:val="none" w:sz="0" w:space="0" w:color="auto"/>
        <w:bottom w:val="none" w:sz="0" w:space="0" w:color="auto"/>
        <w:right w:val="none" w:sz="0" w:space="0" w:color="auto"/>
      </w:divBdr>
    </w:div>
    <w:div w:id="1950432099">
      <w:bodyDiv w:val="1"/>
      <w:marLeft w:val="0"/>
      <w:marRight w:val="0"/>
      <w:marTop w:val="0"/>
      <w:marBottom w:val="0"/>
      <w:divBdr>
        <w:top w:val="none" w:sz="0" w:space="0" w:color="auto"/>
        <w:left w:val="none" w:sz="0" w:space="0" w:color="auto"/>
        <w:bottom w:val="none" w:sz="0" w:space="0" w:color="auto"/>
        <w:right w:val="none" w:sz="0" w:space="0" w:color="auto"/>
      </w:divBdr>
    </w:div>
    <w:div w:id="1952738122">
      <w:bodyDiv w:val="1"/>
      <w:marLeft w:val="0"/>
      <w:marRight w:val="0"/>
      <w:marTop w:val="0"/>
      <w:marBottom w:val="0"/>
      <w:divBdr>
        <w:top w:val="none" w:sz="0" w:space="0" w:color="auto"/>
        <w:left w:val="none" w:sz="0" w:space="0" w:color="auto"/>
        <w:bottom w:val="none" w:sz="0" w:space="0" w:color="auto"/>
        <w:right w:val="none" w:sz="0" w:space="0" w:color="auto"/>
      </w:divBdr>
    </w:div>
    <w:div w:id="1957522035">
      <w:bodyDiv w:val="1"/>
      <w:marLeft w:val="0"/>
      <w:marRight w:val="0"/>
      <w:marTop w:val="0"/>
      <w:marBottom w:val="0"/>
      <w:divBdr>
        <w:top w:val="none" w:sz="0" w:space="0" w:color="auto"/>
        <w:left w:val="none" w:sz="0" w:space="0" w:color="auto"/>
        <w:bottom w:val="none" w:sz="0" w:space="0" w:color="auto"/>
        <w:right w:val="none" w:sz="0" w:space="0" w:color="auto"/>
      </w:divBdr>
    </w:div>
    <w:div w:id="1958944512">
      <w:bodyDiv w:val="1"/>
      <w:marLeft w:val="0"/>
      <w:marRight w:val="0"/>
      <w:marTop w:val="0"/>
      <w:marBottom w:val="0"/>
      <w:divBdr>
        <w:top w:val="none" w:sz="0" w:space="0" w:color="auto"/>
        <w:left w:val="none" w:sz="0" w:space="0" w:color="auto"/>
        <w:bottom w:val="none" w:sz="0" w:space="0" w:color="auto"/>
        <w:right w:val="none" w:sz="0" w:space="0" w:color="auto"/>
      </w:divBdr>
    </w:div>
    <w:div w:id="1961524299">
      <w:bodyDiv w:val="1"/>
      <w:marLeft w:val="0"/>
      <w:marRight w:val="0"/>
      <w:marTop w:val="0"/>
      <w:marBottom w:val="0"/>
      <w:divBdr>
        <w:top w:val="none" w:sz="0" w:space="0" w:color="auto"/>
        <w:left w:val="none" w:sz="0" w:space="0" w:color="auto"/>
        <w:bottom w:val="none" w:sz="0" w:space="0" w:color="auto"/>
        <w:right w:val="none" w:sz="0" w:space="0" w:color="auto"/>
      </w:divBdr>
    </w:div>
    <w:div w:id="1966155035">
      <w:bodyDiv w:val="1"/>
      <w:marLeft w:val="0"/>
      <w:marRight w:val="0"/>
      <w:marTop w:val="0"/>
      <w:marBottom w:val="0"/>
      <w:divBdr>
        <w:top w:val="none" w:sz="0" w:space="0" w:color="auto"/>
        <w:left w:val="none" w:sz="0" w:space="0" w:color="auto"/>
        <w:bottom w:val="none" w:sz="0" w:space="0" w:color="auto"/>
        <w:right w:val="none" w:sz="0" w:space="0" w:color="auto"/>
      </w:divBdr>
    </w:div>
    <w:div w:id="1966228859">
      <w:bodyDiv w:val="1"/>
      <w:marLeft w:val="0"/>
      <w:marRight w:val="0"/>
      <w:marTop w:val="0"/>
      <w:marBottom w:val="0"/>
      <w:divBdr>
        <w:top w:val="none" w:sz="0" w:space="0" w:color="auto"/>
        <w:left w:val="none" w:sz="0" w:space="0" w:color="auto"/>
        <w:bottom w:val="none" w:sz="0" w:space="0" w:color="auto"/>
        <w:right w:val="none" w:sz="0" w:space="0" w:color="auto"/>
      </w:divBdr>
    </w:div>
    <w:div w:id="1969583713">
      <w:bodyDiv w:val="1"/>
      <w:marLeft w:val="0"/>
      <w:marRight w:val="0"/>
      <w:marTop w:val="0"/>
      <w:marBottom w:val="0"/>
      <w:divBdr>
        <w:top w:val="none" w:sz="0" w:space="0" w:color="auto"/>
        <w:left w:val="none" w:sz="0" w:space="0" w:color="auto"/>
        <w:bottom w:val="none" w:sz="0" w:space="0" w:color="auto"/>
        <w:right w:val="none" w:sz="0" w:space="0" w:color="auto"/>
      </w:divBdr>
    </w:div>
    <w:div w:id="1973710201">
      <w:bodyDiv w:val="1"/>
      <w:marLeft w:val="0"/>
      <w:marRight w:val="0"/>
      <w:marTop w:val="0"/>
      <w:marBottom w:val="0"/>
      <w:divBdr>
        <w:top w:val="none" w:sz="0" w:space="0" w:color="auto"/>
        <w:left w:val="none" w:sz="0" w:space="0" w:color="auto"/>
        <w:bottom w:val="none" w:sz="0" w:space="0" w:color="auto"/>
        <w:right w:val="none" w:sz="0" w:space="0" w:color="auto"/>
      </w:divBdr>
    </w:div>
    <w:div w:id="1974097451">
      <w:bodyDiv w:val="1"/>
      <w:marLeft w:val="0"/>
      <w:marRight w:val="0"/>
      <w:marTop w:val="0"/>
      <w:marBottom w:val="0"/>
      <w:divBdr>
        <w:top w:val="none" w:sz="0" w:space="0" w:color="auto"/>
        <w:left w:val="none" w:sz="0" w:space="0" w:color="auto"/>
        <w:bottom w:val="none" w:sz="0" w:space="0" w:color="auto"/>
        <w:right w:val="none" w:sz="0" w:space="0" w:color="auto"/>
      </w:divBdr>
    </w:div>
    <w:div w:id="1975595398">
      <w:bodyDiv w:val="1"/>
      <w:marLeft w:val="0"/>
      <w:marRight w:val="0"/>
      <w:marTop w:val="0"/>
      <w:marBottom w:val="0"/>
      <w:divBdr>
        <w:top w:val="none" w:sz="0" w:space="0" w:color="auto"/>
        <w:left w:val="none" w:sz="0" w:space="0" w:color="auto"/>
        <w:bottom w:val="none" w:sz="0" w:space="0" w:color="auto"/>
        <w:right w:val="none" w:sz="0" w:space="0" w:color="auto"/>
      </w:divBdr>
    </w:div>
    <w:div w:id="1978293097">
      <w:bodyDiv w:val="1"/>
      <w:marLeft w:val="0"/>
      <w:marRight w:val="0"/>
      <w:marTop w:val="0"/>
      <w:marBottom w:val="0"/>
      <w:divBdr>
        <w:top w:val="none" w:sz="0" w:space="0" w:color="auto"/>
        <w:left w:val="none" w:sz="0" w:space="0" w:color="auto"/>
        <w:bottom w:val="none" w:sz="0" w:space="0" w:color="auto"/>
        <w:right w:val="none" w:sz="0" w:space="0" w:color="auto"/>
      </w:divBdr>
    </w:div>
    <w:div w:id="1981104896">
      <w:bodyDiv w:val="1"/>
      <w:marLeft w:val="0"/>
      <w:marRight w:val="0"/>
      <w:marTop w:val="0"/>
      <w:marBottom w:val="0"/>
      <w:divBdr>
        <w:top w:val="none" w:sz="0" w:space="0" w:color="auto"/>
        <w:left w:val="none" w:sz="0" w:space="0" w:color="auto"/>
        <w:bottom w:val="none" w:sz="0" w:space="0" w:color="auto"/>
        <w:right w:val="none" w:sz="0" w:space="0" w:color="auto"/>
      </w:divBdr>
    </w:div>
    <w:div w:id="1981812015">
      <w:bodyDiv w:val="1"/>
      <w:marLeft w:val="0"/>
      <w:marRight w:val="0"/>
      <w:marTop w:val="0"/>
      <w:marBottom w:val="0"/>
      <w:divBdr>
        <w:top w:val="none" w:sz="0" w:space="0" w:color="auto"/>
        <w:left w:val="none" w:sz="0" w:space="0" w:color="auto"/>
        <w:bottom w:val="none" w:sz="0" w:space="0" w:color="auto"/>
        <w:right w:val="none" w:sz="0" w:space="0" w:color="auto"/>
      </w:divBdr>
    </w:div>
    <w:div w:id="1987009792">
      <w:bodyDiv w:val="1"/>
      <w:marLeft w:val="0"/>
      <w:marRight w:val="0"/>
      <w:marTop w:val="0"/>
      <w:marBottom w:val="0"/>
      <w:divBdr>
        <w:top w:val="none" w:sz="0" w:space="0" w:color="auto"/>
        <w:left w:val="none" w:sz="0" w:space="0" w:color="auto"/>
        <w:bottom w:val="none" w:sz="0" w:space="0" w:color="auto"/>
        <w:right w:val="none" w:sz="0" w:space="0" w:color="auto"/>
      </w:divBdr>
    </w:div>
    <w:div w:id="1991908179">
      <w:bodyDiv w:val="1"/>
      <w:marLeft w:val="0"/>
      <w:marRight w:val="0"/>
      <w:marTop w:val="0"/>
      <w:marBottom w:val="0"/>
      <w:divBdr>
        <w:top w:val="none" w:sz="0" w:space="0" w:color="auto"/>
        <w:left w:val="none" w:sz="0" w:space="0" w:color="auto"/>
        <w:bottom w:val="none" w:sz="0" w:space="0" w:color="auto"/>
        <w:right w:val="none" w:sz="0" w:space="0" w:color="auto"/>
      </w:divBdr>
    </w:div>
    <w:div w:id="1996910742">
      <w:bodyDiv w:val="1"/>
      <w:marLeft w:val="0"/>
      <w:marRight w:val="0"/>
      <w:marTop w:val="0"/>
      <w:marBottom w:val="0"/>
      <w:divBdr>
        <w:top w:val="none" w:sz="0" w:space="0" w:color="auto"/>
        <w:left w:val="none" w:sz="0" w:space="0" w:color="auto"/>
        <w:bottom w:val="none" w:sz="0" w:space="0" w:color="auto"/>
        <w:right w:val="none" w:sz="0" w:space="0" w:color="auto"/>
      </w:divBdr>
    </w:div>
    <w:div w:id="2002350396">
      <w:bodyDiv w:val="1"/>
      <w:marLeft w:val="0"/>
      <w:marRight w:val="0"/>
      <w:marTop w:val="0"/>
      <w:marBottom w:val="0"/>
      <w:divBdr>
        <w:top w:val="none" w:sz="0" w:space="0" w:color="auto"/>
        <w:left w:val="none" w:sz="0" w:space="0" w:color="auto"/>
        <w:bottom w:val="none" w:sz="0" w:space="0" w:color="auto"/>
        <w:right w:val="none" w:sz="0" w:space="0" w:color="auto"/>
      </w:divBdr>
    </w:div>
    <w:div w:id="2004967821">
      <w:bodyDiv w:val="1"/>
      <w:marLeft w:val="0"/>
      <w:marRight w:val="0"/>
      <w:marTop w:val="0"/>
      <w:marBottom w:val="0"/>
      <w:divBdr>
        <w:top w:val="none" w:sz="0" w:space="0" w:color="auto"/>
        <w:left w:val="none" w:sz="0" w:space="0" w:color="auto"/>
        <w:bottom w:val="none" w:sz="0" w:space="0" w:color="auto"/>
        <w:right w:val="none" w:sz="0" w:space="0" w:color="auto"/>
      </w:divBdr>
    </w:div>
    <w:div w:id="2011056905">
      <w:bodyDiv w:val="1"/>
      <w:marLeft w:val="0"/>
      <w:marRight w:val="0"/>
      <w:marTop w:val="0"/>
      <w:marBottom w:val="0"/>
      <w:divBdr>
        <w:top w:val="none" w:sz="0" w:space="0" w:color="auto"/>
        <w:left w:val="none" w:sz="0" w:space="0" w:color="auto"/>
        <w:bottom w:val="none" w:sz="0" w:space="0" w:color="auto"/>
        <w:right w:val="none" w:sz="0" w:space="0" w:color="auto"/>
      </w:divBdr>
    </w:div>
    <w:div w:id="2012365171">
      <w:bodyDiv w:val="1"/>
      <w:marLeft w:val="0"/>
      <w:marRight w:val="0"/>
      <w:marTop w:val="0"/>
      <w:marBottom w:val="0"/>
      <w:divBdr>
        <w:top w:val="none" w:sz="0" w:space="0" w:color="auto"/>
        <w:left w:val="none" w:sz="0" w:space="0" w:color="auto"/>
        <w:bottom w:val="none" w:sz="0" w:space="0" w:color="auto"/>
        <w:right w:val="none" w:sz="0" w:space="0" w:color="auto"/>
      </w:divBdr>
    </w:div>
    <w:div w:id="2012567382">
      <w:bodyDiv w:val="1"/>
      <w:marLeft w:val="0"/>
      <w:marRight w:val="0"/>
      <w:marTop w:val="0"/>
      <w:marBottom w:val="0"/>
      <w:divBdr>
        <w:top w:val="none" w:sz="0" w:space="0" w:color="auto"/>
        <w:left w:val="none" w:sz="0" w:space="0" w:color="auto"/>
        <w:bottom w:val="none" w:sz="0" w:space="0" w:color="auto"/>
        <w:right w:val="none" w:sz="0" w:space="0" w:color="auto"/>
      </w:divBdr>
    </w:div>
    <w:div w:id="2013944176">
      <w:bodyDiv w:val="1"/>
      <w:marLeft w:val="0"/>
      <w:marRight w:val="0"/>
      <w:marTop w:val="0"/>
      <w:marBottom w:val="0"/>
      <w:divBdr>
        <w:top w:val="none" w:sz="0" w:space="0" w:color="auto"/>
        <w:left w:val="none" w:sz="0" w:space="0" w:color="auto"/>
        <w:bottom w:val="none" w:sz="0" w:space="0" w:color="auto"/>
        <w:right w:val="none" w:sz="0" w:space="0" w:color="auto"/>
      </w:divBdr>
    </w:div>
    <w:div w:id="2014726031">
      <w:bodyDiv w:val="1"/>
      <w:marLeft w:val="0"/>
      <w:marRight w:val="0"/>
      <w:marTop w:val="0"/>
      <w:marBottom w:val="0"/>
      <w:divBdr>
        <w:top w:val="none" w:sz="0" w:space="0" w:color="auto"/>
        <w:left w:val="none" w:sz="0" w:space="0" w:color="auto"/>
        <w:bottom w:val="none" w:sz="0" w:space="0" w:color="auto"/>
        <w:right w:val="none" w:sz="0" w:space="0" w:color="auto"/>
      </w:divBdr>
    </w:div>
    <w:div w:id="2019039114">
      <w:bodyDiv w:val="1"/>
      <w:marLeft w:val="0"/>
      <w:marRight w:val="0"/>
      <w:marTop w:val="0"/>
      <w:marBottom w:val="0"/>
      <w:divBdr>
        <w:top w:val="none" w:sz="0" w:space="0" w:color="auto"/>
        <w:left w:val="none" w:sz="0" w:space="0" w:color="auto"/>
        <w:bottom w:val="none" w:sz="0" w:space="0" w:color="auto"/>
        <w:right w:val="none" w:sz="0" w:space="0" w:color="auto"/>
      </w:divBdr>
    </w:div>
    <w:div w:id="2025207834">
      <w:bodyDiv w:val="1"/>
      <w:marLeft w:val="0"/>
      <w:marRight w:val="0"/>
      <w:marTop w:val="0"/>
      <w:marBottom w:val="0"/>
      <w:divBdr>
        <w:top w:val="none" w:sz="0" w:space="0" w:color="auto"/>
        <w:left w:val="none" w:sz="0" w:space="0" w:color="auto"/>
        <w:bottom w:val="none" w:sz="0" w:space="0" w:color="auto"/>
        <w:right w:val="none" w:sz="0" w:space="0" w:color="auto"/>
      </w:divBdr>
    </w:div>
    <w:div w:id="2026007846">
      <w:bodyDiv w:val="1"/>
      <w:marLeft w:val="0"/>
      <w:marRight w:val="0"/>
      <w:marTop w:val="0"/>
      <w:marBottom w:val="0"/>
      <w:divBdr>
        <w:top w:val="none" w:sz="0" w:space="0" w:color="auto"/>
        <w:left w:val="none" w:sz="0" w:space="0" w:color="auto"/>
        <w:bottom w:val="none" w:sz="0" w:space="0" w:color="auto"/>
        <w:right w:val="none" w:sz="0" w:space="0" w:color="auto"/>
      </w:divBdr>
    </w:div>
    <w:div w:id="2026470782">
      <w:bodyDiv w:val="1"/>
      <w:marLeft w:val="0"/>
      <w:marRight w:val="0"/>
      <w:marTop w:val="0"/>
      <w:marBottom w:val="0"/>
      <w:divBdr>
        <w:top w:val="none" w:sz="0" w:space="0" w:color="auto"/>
        <w:left w:val="none" w:sz="0" w:space="0" w:color="auto"/>
        <w:bottom w:val="none" w:sz="0" w:space="0" w:color="auto"/>
        <w:right w:val="none" w:sz="0" w:space="0" w:color="auto"/>
      </w:divBdr>
    </w:div>
    <w:div w:id="2027712754">
      <w:bodyDiv w:val="1"/>
      <w:marLeft w:val="0"/>
      <w:marRight w:val="0"/>
      <w:marTop w:val="0"/>
      <w:marBottom w:val="0"/>
      <w:divBdr>
        <w:top w:val="none" w:sz="0" w:space="0" w:color="auto"/>
        <w:left w:val="none" w:sz="0" w:space="0" w:color="auto"/>
        <w:bottom w:val="none" w:sz="0" w:space="0" w:color="auto"/>
        <w:right w:val="none" w:sz="0" w:space="0" w:color="auto"/>
      </w:divBdr>
    </w:div>
    <w:div w:id="2029066089">
      <w:bodyDiv w:val="1"/>
      <w:marLeft w:val="0"/>
      <w:marRight w:val="0"/>
      <w:marTop w:val="0"/>
      <w:marBottom w:val="0"/>
      <w:divBdr>
        <w:top w:val="none" w:sz="0" w:space="0" w:color="auto"/>
        <w:left w:val="none" w:sz="0" w:space="0" w:color="auto"/>
        <w:bottom w:val="none" w:sz="0" w:space="0" w:color="auto"/>
        <w:right w:val="none" w:sz="0" w:space="0" w:color="auto"/>
      </w:divBdr>
    </w:div>
    <w:div w:id="2038581399">
      <w:bodyDiv w:val="1"/>
      <w:marLeft w:val="0"/>
      <w:marRight w:val="0"/>
      <w:marTop w:val="0"/>
      <w:marBottom w:val="0"/>
      <w:divBdr>
        <w:top w:val="none" w:sz="0" w:space="0" w:color="auto"/>
        <w:left w:val="none" w:sz="0" w:space="0" w:color="auto"/>
        <w:bottom w:val="none" w:sz="0" w:space="0" w:color="auto"/>
        <w:right w:val="none" w:sz="0" w:space="0" w:color="auto"/>
      </w:divBdr>
    </w:div>
    <w:div w:id="2038921797">
      <w:bodyDiv w:val="1"/>
      <w:marLeft w:val="0"/>
      <w:marRight w:val="0"/>
      <w:marTop w:val="0"/>
      <w:marBottom w:val="0"/>
      <w:divBdr>
        <w:top w:val="none" w:sz="0" w:space="0" w:color="auto"/>
        <w:left w:val="none" w:sz="0" w:space="0" w:color="auto"/>
        <w:bottom w:val="none" w:sz="0" w:space="0" w:color="auto"/>
        <w:right w:val="none" w:sz="0" w:space="0" w:color="auto"/>
      </w:divBdr>
    </w:div>
    <w:div w:id="2041082234">
      <w:bodyDiv w:val="1"/>
      <w:marLeft w:val="0"/>
      <w:marRight w:val="0"/>
      <w:marTop w:val="0"/>
      <w:marBottom w:val="0"/>
      <w:divBdr>
        <w:top w:val="none" w:sz="0" w:space="0" w:color="auto"/>
        <w:left w:val="none" w:sz="0" w:space="0" w:color="auto"/>
        <w:bottom w:val="none" w:sz="0" w:space="0" w:color="auto"/>
        <w:right w:val="none" w:sz="0" w:space="0" w:color="auto"/>
      </w:divBdr>
    </w:div>
    <w:div w:id="2041666373">
      <w:bodyDiv w:val="1"/>
      <w:marLeft w:val="0"/>
      <w:marRight w:val="0"/>
      <w:marTop w:val="0"/>
      <w:marBottom w:val="0"/>
      <w:divBdr>
        <w:top w:val="none" w:sz="0" w:space="0" w:color="auto"/>
        <w:left w:val="none" w:sz="0" w:space="0" w:color="auto"/>
        <w:bottom w:val="none" w:sz="0" w:space="0" w:color="auto"/>
        <w:right w:val="none" w:sz="0" w:space="0" w:color="auto"/>
      </w:divBdr>
    </w:div>
    <w:div w:id="2041776623">
      <w:bodyDiv w:val="1"/>
      <w:marLeft w:val="0"/>
      <w:marRight w:val="0"/>
      <w:marTop w:val="0"/>
      <w:marBottom w:val="0"/>
      <w:divBdr>
        <w:top w:val="none" w:sz="0" w:space="0" w:color="auto"/>
        <w:left w:val="none" w:sz="0" w:space="0" w:color="auto"/>
        <w:bottom w:val="none" w:sz="0" w:space="0" w:color="auto"/>
        <w:right w:val="none" w:sz="0" w:space="0" w:color="auto"/>
      </w:divBdr>
    </w:div>
    <w:div w:id="2047757499">
      <w:bodyDiv w:val="1"/>
      <w:marLeft w:val="0"/>
      <w:marRight w:val="0"/>
      <w:marTop w:val="0"/>
      <w:marBottom w:val="0"/>
      <w:divBdr>
        <w:top w:val="none" w:sz="0" w:space="0" w:color="auto"/>
        <w:left w:val="none" w:sz="0" w:space="0" w:color="auto"/>
        <w:bottom w:val="none" w:sz="0" w:space="0" w:color="auto"/>
        <w:right w:val="none" w:sz="0" w:space="0" w:color="auto"/>
      </w:divBdr>
    </w:div>
    <w:div w:id="2050639422">
      <w:bodyDiv w:val="1"/>
      <w:marLeft w:val="0"/>
      <w:marRight w:val="0"/>
      <w:marTop w:val="0"/>
      <w:marBottom w:val="0"/>
      <w:divBdr>
        <w:top w:val="none" w:sz="0" w:space="0" w:color="auto"/>
        <w:left w:val="none" w:sz="0" w:space="0" w:color="auto"/>
        <w:bottom w:val="none" w:sz="0" w:space="0" w:color="auto"/>
        <w:right w:val="none" w:sz="0" w:space="0" w:color="auto"/>
      </w:divBdr>
    </w:div>
    <w:div w:id="2051030733">
      <w:bodyDiv w:val="1"/>
      <w:marLeft w:val="0"/>
      <w:marRight w:val="0"/>
      <w:marTop w:val="0"/>
      <w:marBottom w:val="0"/>
      <w:divBdr>
        <w:top w:val="none" w:sz="0" w:space="0" w:color="auto"/>
        <w:left w:val="none" w:sz="0" w:space="0" w:color="auto"/>
        <w:bottom w:val="none" w:sz="0" w:space="0" w:color="auto"/>
        <w:right w:val="none" w:sz="0" w:space="0" w:color="auto"/>
      </w:divBdr>
    </w:div>
    <w:div w:id="2054957479">
      <w:bodyDiv w:val="1"/>
      <w:marLeft w:val="0"/>
      <w:marRight w:val="0"/>
      <w:marTop w:val="0"/>
      <w:marBottom w:val="0"/>
      <w:divBdr>
        <w:top w:val="none" w:sz="0" w:space="0" w:color="auto"/>
        <w:left w:val="none" w:sz="0" w:space="0" w:color="auto"/>
        <w:bottom w:val="none" w:sz="0" w:space="0" w:color="auto"/>
        <w:right w:val="none" w:sz="0" w:space="0" w:color="auto"/>
      </w:divBdr>
    </w:div>
    <w:div w:id="2056856412">
      <w:bodyDiv w:val="1"/>
      <w:marLeft w:val="0"/>
      <w:marRight w:val="0"/>
      <w:marTop w:val="0"/>
      <w:marBottom w:val="0"/>
      <w:divBdr>
        <w:top w:val="none" w:sz="0" w:space="0" w:color="auto"/>
        <w:left w:val="none" w:sz="0" w:space="0" w:color="auto"/>
        <w:bottom w:val="none" w:sz="0" w:space="0" w:color="auto"/>
        <w:right w:val="none" w:sz="0" w:space="0" w:color="auto"/>
      </w:divBdr>
    </w:div>
    <w:div w:id="2057897221">
      <w:bodyDiv w:val="1"/>
      <w:marLeft w:val="0"/>
      <w:marRight w:val="0"/>
      <w:marTop w:val="0"/>
      <w:marBottom w:val="0"/>
      <w:divBdr>
        <w:top w:val="none" w:sz="0" w:space="0" w:color="auto"/>
        <w:left w:val="none" w:sz="0" w:space="0" w:color="auto"/>
        <w:bottom w:val="none" w:sz="0" w:space="0" w:color="auto"/>
        <w:right w:val="none" w:sz="0" w:space="0" w:color="auto"/>
      </w:divBdr>
    </w:div>
    <w:div w:id="2058813753">
      <w:bodyDiv w:val="1"/>
      <w:marLeft w:val="0"/>
      <w:marRight w:val="0"/>
      <w:marTop w:val="0"/>
      <w:marBottom w:val="0"/>
      <w:divBdr>
        <w:top w:val="none" w:sz="0" w:space="0" w:color="auto"/>
        <w:left w:val="none" w:sz="0" w:space="0" w:color="auto"/>
        <w:bottom w:val="none" w:sz="0" w:space="0" w:color="auto"/>
        <w:right w:val="none" w:sz="0" w:space="0" w:color="auto"/>
      </w:divBdr>
    </w:div>
    <w:div w:id="2069765487">
      <w:bodyDiv w:val="1"/>
      <w:marLeft w:val="0"/>
      <w:marRight w:val="0"/>
      <w:marTop w:val="0"/>
      <w:marBottom w:val="0"/>
      <w:divBdr>
        <w:top w:val="none" w:sz="0" w:space="0" w:color="auto"/>
        <w:left w:val="none" w:sz="0" w:space="0" w:color="auto"/>
        <w:bottom w:val="none" w:sz="0" w:space="0" w:color="auto"/>
        <w:right w:val="none" w:sz="0" w:space="0" w:color="auto"/>
      </w:divBdr>
    </w:div>
    <w:div w:id="2070110362">
      <w:bodyDiv w:val="1"/>
      <w:marLeft w:val="0"/>
      <w:marRight w:val="0"/>
      <w:marTop w:val="0"/>
      <w:marBottom w:val="0"/>
      <w:divBdr>
        <w:top w:val="none" w:sz="0" w:space="0" w:color="auto"/>
        <w:left w:val="none" w:sz="0" w:space="0" w:color="auto"/>
        <w:bottom w:val="none" w:sz="0" w:space="0" w:color="auto"/>
        <w:right w:val="none" w:sz="0" w:space="0" w:color="auto"/>
      </w:divBdr>
    </w:div>
    <w:div w:id="2070424178">
      <w:bodyDiv w:val="1"/>
      <w:marLeft w:val="0"/>
      <w:marRight w:val="0"/>
      <w:marTop w:val="0"/>
      <w:marBottom w:val="0"/>
      <w:divBdr>
        <w:top w:val="none" w:sz="0" w:space="0" w:color="auto"/>
        <w:left w:val="none" w:sz="0" w:space="0" w:color="auto"/>
        <w:bottom w:val="none" w:sz="0" w:space="0" w:color="auto"/>
        <w:right w:val="none" w:sz="0" w:space="0" w:color="auto"/>
      </w:divBdr>
    </w:div>
    <w:div w:id="2072191950">
      <w:bodyDiv w:val="1"/>
      <w:marLeft w:val="0"/>
      <w:marRight w:val="0"/>
      <w:marTop w:val="0"/>
      <w:marBottom w:val="0"/>
      <w:divBdr>
        <w:top w:val="none" w:sz="0" w:space="0" w:color="auto"/>
        <w:left w:val="none" w:sz="0" w:space="0" w:color="auto"/>
        <w:bottom w:val="none" w:sz="0" w:space="0" w:color="auto"/>
        <w:right w:val="none" w:sz="0" w:space="0" w:color="auto"/>
      </w:divBdr>
    </w:div>
    <w:div w:id="2073384403">
      <w:bodyDiv w:val="1"/>
      <w:marLeft w:val="0"/>
      <w:marRight w:val="0"/>
      <w:marTop w:val="0"/>
      <w:marBottom w:val="0"/>
      <w:divBdr>
        <w:top w:val="none" w:sz="0" w:space="0" w:color="auto"/>
        <w:left w:val="none" w:sz="0" w:space="0" w:color="auto"/>
        <w:bottom w:val="none" w:sz="0" w:space="0" w:color="auto"/>
        <w:right w:val="none" w:sz="0" w:space="0" w:color="auto"/>
      </w:divBdr>
    </w:div>
    <w:div w:id="2074085649">
      <w:bodyDiv w:val="1"/>
      <w:marLeft w:val="0"/>
      <w:marRight w:val="0"/>
      <w:marTop w:val="0"/>
      <w:marBottom w:val="0"/>
      <w:divBdr>
        <w:top w:val="none" w:sz="0" w:space="0" w:color="auto"/>
        <w:left w:val="none" w:sz="0" w:space="0" w:color="auto"/>
        <w:bottom w:val="none" w:sz="0" w:space="0" w:color="auto"/>
        <w:right w:val="none" w:sz="0" w:space="0" w:color="auto"/>
      </w:divBdr>
    </w:div>
    <w:div w:id="2078740438">
      <w:bodyDiv w:val="1"/>
      <w:marLeft w:val="0"/>
      <w:marRight w:val="0"/>
      <w:marTop w:val="0"/>
      <w:marBottom w:val="0"/>
      <w:divBdr>
        <w:top w:val="none" w:sz="0" w:space="0" w:color="auto"/>
        <w:left w:val="none" w:sz="0" w:space="0" w:color="auto"/>
        <w:bottom w:val="none" w:sz="0" w:space="0" w:color="auto"/>
        <w:right w:val="none" w:sz="0" w:space="0" w:color="auto"/>
      </w:divBdr>
    </w:div>
    <w:div w:id="2084639271">
      <w:bodyDiv w:val="1"/>
      <w:marLeft w:val="0"/>
      <w:marRight w:val="0"/>
      <w:marTop w:val="0"/>
      <w:marBottom w:val="0"/>
      <w:divBdr>
        <w:top w:val="none" w:sz="0" w:space="0" w:color="auto"/>
        <w:left w:val="none" w:sz="0" w:space="0" w:color="auto"/>
        <w:bottom w:val="none" w:sz="0" w:space="0" w:color="auto"/>
        <w:right w:val="none" w:sz="0" w:space="0" w:color="auto"/>
      </w:divBdr>
    </w:div>
    <w:div w:id="2085302023">
      <w:bodyDiv w:val="1"/>
      <w:marLeft w:val="0"/>
      <w:marRight w:val="0"/>
      <w:marTop w:val="0"/>
      <w:marBottom w:val="0"/>
      <w:divBdr>
        <w:top w:val="none" w:sz="0" w:space="0" w:color="auto"/>
        <w:left w:val="none" w:sz="0" w:space="0" w:color="auto"/>
        <w:bottom w:val="none" w:sz="0" w:space="0" w:color="auto"/>
        <w:right w:val="none" w:sz="0" w:space="0" w:color="auto"/>
      </w:divBdr>
    </w:div>
    <w:div w:id="2089881171">
      <w:bodyDiv w:val="1"/>
      <w:marLeft w:val="0"/>
      <w:marRight w:val="0"/>
      <w:marTop w:val="0"/>
      <w:marBottom w:val="0"/>
      <w:divBdr>
        <w:top w:val="none" w:sz="0" w:space="0" w:color="auto"/>
        <w:left w:val="none" w:sz="0" w:space="0" w:color="auto"/>
        <w:bottom w:val="none" w:sz="0" w:space="0" w:color="auto"/>
        <w:right w:val="none" w:sz="0" w:space="0" w:color="auto"/>
      </w:divBdr>
    </w:div>
    <w:div w:id="2091808139">
      <w:bodyDiv w:val="1"/>
      <w:marLeft w:val="0"/>
      <w:marRight w:val="0"/>
      <w:marTop w:val="0"/>
      <w:marBottom w:val="0"/>
      <w:divBdr>
        <w:top w:val="none" w:sz="0" w:space="0" w:color="auto"/>
        <w:left w:val="none" w:sz="0" w:space="0" w:color="auto"/>
        <w:bottom w:val="none" w:sz="0" w:space="0" w:color="auto"/>
        <w:right w:val="none" w:sz="0" w:space="0" w:color="auto"/>
      </w:divBdr>
    </w:div>
    <w:div w:id="2092000917">
      <w:bodyDiv w:val="1"/>
      <w:marLeft w:val="0"/>
      <w:marRight w:val="0"/>
      <w:marTop w:val="0"/>
      <w:marBottom w:val="0"/>
      <w:divBdr>
        <w:top w:val="none" w:sz="0" w:space="0" w:color="auto"/>
        <w:left w:val="none" w:sz="0" w:space="0" w:color="auto"/>
        <w:bottom w:val="none" w:sz="0" w:space="0" w:color="auto"/>
        <w:right w:val="none" w:sz="0" w:space="0" w:color="auto"/>
      </w:divBdr>
    </w:div>
    <w:div w:id="2092119037">
      <w:bodyDiv w:val="1"/>
      <w:marLeft w:val="0"/>
      <w:marRight w:val="0"/>
      <w:marTop w:val="0"/>
      <w:marBottom w:val="0"/>
      <w:divBdr>
        <w:top w:val="none" w:sz="0" w:space="0" w:color="auto"/>
        <w:left w:val="none" w:sz="0" w:space="0" w:color="auto"/>
        <w:bottom w:val="none" w:sz="0" w:space="0" w:color="auto"/>
        <w:right w:val="none" w:sz="0" w:space="0" w:color="auto"/>
      </w:divBdr>
    </w:div>
    <w:div w:id="2093622048">
      <w:bodyDiv w:val="1"/>
      <w:marLeft w:val="0"/>
      <w:marRight w:val="0"/>
      <w:marTop w:val="0"/>
      <w:marBottom w:val="0"/>
      <w:divBdr>
        <w:top w:val="none" w:sz="0" w:space="0" w:color="auto"/>
        <w:left w:val="none" w:sz="0" w:space="0" w:color="auto"/>
        <w:bottom w:val="none" w:sz="0" w:space="0" w:color="auto"/>
        <w:right w:val="none" w:sz="0" w:space="0" w:color="auto"/>
      </w:divBdr>
    </w:div>
    <w:div w:id="2093895240">
      <w:bodyDiv w:val="1"/>
      <w:marLeft w:val="0"/>
      <w:marRight w:val="0"/>
      <w:marTop w:val="0"/>
      <w:marBottom w:val="0"/>
      <w:divBdr>
        <w:top w:val="none" w:sz="0" w:space="0" w:color="auto"/>
        <w:left w:val="none" w:sz="0" w:space="0" w:color="auto"/>
        <w:bottom w:val="none" w:sz="0" w:space="0" w:color="auto"/>
        <w:right w:val="none" w:sz="0" w:space="0" w:color="auto"/>
      </w:divBdr>
    </w:div>
    <w:div w:id="2094278795">
      <w:bodyDiv w:val="1"/>
      <w:marLeft w:val="0"/>
      <w:marRight w:val="0"/>
      <w:marTop w:val="0"/>
      <w:marBottom w:val="0"/>
      <w:divBdr>
        <w:top w:val="none" w:sz="0" w:space="0" w:color="auto"/>
        <w:left w:val="none" w:sz="0" w:space="0" w:color="auto"/>
        <w:bottom w:val="none" w:sz="0" w:space="0" w:color="auto"/>
        <w:right w:val="none" w:sz="0" w:space="0" w:color="auto"/>
      </w:divBdr>
    </w:div>
    <w:div w:id="2094428341">
      <w:bodyDiv w:val="1"/>
      <w:marLeft w:val="0"/>
      <w:marRight w:val="0"/>
      <w:marTop w:val="0"/>
      <w:marBottom w:val="0"/>
      <w:divBdr>
        <w:top w:val="none" w:sz="0" w:space="0" w:color="auto"/>
        <w:left w:val="none" w:sz="0" w:space="0" w:color="auto"/>
        <w:bottom w:val="none" w:sz="0" w:space="0" w:color="auto"/>
        <w:right w:val="none" w:sz="0" w:space="0" w:color="auto"/>
      </w:divBdr>
    </w:div>
    <w:div w:id="2094431190">
      <w:bodyDiv w:val="1"/>
      <w:marLeft w:val="0"/>
      <w:marRight w:val="0"/>
      <w:marTop w:val="0"/>
      <w:marBottom w:val="0"/>
      <w:divBdr>
        <w:top w:val="none" w:sz="0" w:space="0" w:color="auto"/>
        <w:left w:val="none" w:sz="0" w:space="0" w:color="auto"/>
        <w:bottom w:val="none" w:sz="0" w:space="0" w:color="auto"/>
        <w:right w:val="none" w:sz="0" w:space="0" w:color="auto"/>
      </w:divBdr>
    </w:div>
    <w:div w:id="2100639666">
      <w:bodyDiv w:val="1"/>
      <w:marLeft w:val="0"/>
      <w:marRight w:val="0"/>
      <w:marTop w:val="0"/>
      <w:marBottom w:val="0"/>
      <w:divBdr>
        <w:top w:val="none" w:sz="0" w:space="0" w:color="auto"/>
        <w:left w:val="none" w:sz="0" w:space="0" w:color="auto"/>
        <w:bottom w:val="none" w:sz="0" w:space="0" w:color="auto"/>
        <w:right w:val="none" w:sz="0" w:space="0" w:color="auto"/>
      </w:divBdr>
    </w:div>
    <w:div w:id="2111312799">
      <w:bodyDiv w:val="1"/>
      <w:marLeft w:val="0"/>
      <w:marRight w:val="0"/>
      <w:marTop w:val="0"/>
      <w:marBottom w:val="0"/>
      <w:divBdr>
        <w:top w:val="none" w:sz="0" w:space="0" w:color="auto"/>
        <w:left w:val="none" w:sz="0" w:space="0" w:color="auto"/>
        <w:bottom w:val="none" w:sz="0" w:space="0" w:color="auto"/>
        <w:right w:val="none" w:sz="0" w:space="0" w:color="auto"/>
      </w:divBdr>
    </w:div>
    <w:div w:id="2115513794">
      <w:bodyDiv w:val="1"/>
      <w:marLeft w:val="0"/>
      <w:marRight w:val="0"/>
      <w:marTop w:val="0"/>
      <w:marBottom w:val="0"/>
      <w:divBdr>
        <w:top w:val="none" w:sz="0" w:space="0" w:color="auto"/>
        <w:left w:val="none" w:sz="0" w:space="0" w:color="auto"/>
        <w:bottom w:val="none" w:sz="0" w:space="0" w:color="auto"/>
        <w:right w:val="none" w:sz="0" w:space="0" w:color="auto"/>
      </w:divBdr>
    </w:div>
    <w:div w:id="2117628062">
      <w:bodyDiv w:val="1"/>
      <w:marLeft w:val="0"/>
      <w:marRight w:val="0"/>
      <w:marTop w:val="0"/>
      <w:marBottom w:val="0"/>
      <w:divBdr>
        <w:top w:val="none" w:sz="0" w:space="0" w:color="auto"/>
        <w:left w:val="none" w:sz="0" w:space="0" w:color="auto"/>
        <w:bottom w:val="none" w:sz="0" w:space="0" w:color="auto"/>
        <w:right w:val="none" w:sz="0" w:space="0" w:color="auto"/>
      </w:divBdr>
    </w:div>
    <w:div w:id="2122339698">
      <w:bodyDiv w:val="1"/>
      <w:marLeft w:val="0"/>
      <w:marRight w:val="0"/>
      <w:marTop w:val="0"/>
      <w:marBottom w:val="0"/>
      <w:divBdr>
        <w:top w:val="none" w:sz="0" w:space="0" w:color="auto"/>
        <w:left w:val="none" w:sz="0" w:space="0" w:color="auto"/>
        <w:bottom w:val="none" w:sz="0" w:space="0" w:color="auto"/>
        <w:right w:val="none" w:sz="0" w:space="0" w:color="auto"/>
      </w:divBdr>
    </w:div>
    <w:div w:id="2130663268">
      <w:bodyDiv w:val="1"/>
      <w:marLeft w:val="0"/>
      <w:marRight w:val="0"/>
      <w:marTop w:val="0"/>
      <w:marBottom w:val="0"/>
      <w:divBdr>
        <w:top w:val="none" w:sz="0" w:space="0" w:color="auto"/>
        <w:left w:val="none" w:sz="0" w:space="0" w:color="auto"/>
        <w:bottom w:val="none" w:sz="0" w:space="0" w:color="auto"/>
        <w:right w:val="none" w:sz="0" w:space="0" w:color="auto"/>
      </w:divBdr>
    </w:div>
    <w:div w:id="2131394431">
      <w:bodyDiv w:val="1"/>
      <w:marLeft w:val="0"/>
      <w:marRight w:val="0"/>
      <w:marTop w:val="0"/>
      <w:marBottom w:val="0"/>
      <w:divBdr>
        <w:top w:val="none" w:sz="0" w:space="0" w:color="auto"/>
        <w:left w:val="none" w:sz="0" w:space="0" w:color="auto"/>
        <w:bottom w:val="none" w:sz="0" w:space="0" w:color="auto"/>
        <w:right w:val="none" w:sz="0" w:space="0" w:color="auto"/>
      </w:divBdr>
    </w:div>
    <w:div w:id="2134712181">
      <w:bodyDiv w:val="1"/>
      <w:marLeft w:val="0"/>
      <w:marRight w:val="0"/>
      <w:marTop w:val="0"/>
      <w:marBottom w:val="0"/>
      <w:divBdr>
        <w:top w:val="none" w:sz="0" w:space="0" w:color="auto"/>
        <w:left w:val="none" w:sz="0" w:space="0" w:color="auto"/>
        <w:bottom w:val="none" w:sz="0" w:space="0" w:color="auto"/>
        <w:right w:val="none" w:sz="0" w:space="0" w:color="auto"/>
      </w:divBdr>
    </w:div>
    <w:div w:id="213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B7517-84B3-45C6-92D2-F75083A53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14</Pages>
  <Words>3258</Words>
  <Characters>18571</Characters>
  <Application>Microsoft Office Word</Application>
  <DocSecurity>0</DocSecurity>
  <Lines>154</Lines>
  <Paragraphs>43</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Truong</Company>
  <LinksUpToDate>false</LinksUpToDate>
  <CharactersWithSpaces>21786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 Lan</dc:creator>
  <cp:lastModifiedBy>phuongnh_314</cp:lastModifiedBy>
  <cp:revision>8</cp:revision>
  <cp:lastPrinted>2024-12-16T02:48:00Z</cp:lastPrinted>
  <dcterms:created xsi:type="dcterms:W3CDTF">2024-09-24T03:21:00Z</dcterms:created>
  <dcterms:modified xsi:type="dcterms:W3CDTF">2024-12-16T11:01:00Z</dcterms:modified>
</cp:coreProperties>
</file>